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60" w:type="dxa"/>
        <w:tblInd w:w="-699" w:type="dxa"/>
        <w:tblCellMar>
          <w:left w:w="10" w:type="dxa"/>
          <w:right w:w="10" w:type="dxa"/>
        </w:tblCellMar>
        <w:tblLook w:val="01E0" w:firstRow="1" w:lastRow="1" w:firstColumn="1" w:lastColumn="1" w:noHBand="0" w:noVBand="0"/>
      </w:tblPr>
      <w:tblGrid>
        <w:gridCol w:w="11138"/>
        <w:gridCol w:w="222"/>
      </w:tblGrid>
      <w:tr w:rsidR="006E369D" w:rsidRPr="006E369D" w14:paraId="41BAA2D7" w14:textId="77777777" w:rsidTr="00537860">
        <w:tc>
          <w:tcPr>
            <w:tcW w:w="11138" w:type="dxa"/>
          </w:tcPr>
          <w:tbl>
            <w:tblPr>
              <w:tblW w:w="11047" w:type="dxa"/>
              <w:tblCellMar>
                <w:left w:w="10" w:type="dxa"/>
                <w:right w:w="10" w:type="dxa"/>
              </w:tblCellMar>
              <w:tblLook w:val="01E0" w:firstRow="1" w:lastRow="1" w:firstColumn="1" w:lastColumn="1" w:noHBand="0" w:noVBand="0"/>
            </w:tblPr>
            <w:tblGrid>
              <w:gridCol w:w="3813"/>
              <w:gridCol w:w="7234"/>
            </w:tblGrid>
            <w:tr w:rsidR="006E369D" w:rsidRPr="006E369D" w14:paraId="7B8F6C6F" w14:textId="77777777" w:rsidTr="00537860">
              <w:trPr>
                <w:trHeight w:val="1354"/>
              </w:trPr>
              <w:tc>
                <w:tcPr>
                  <w:tcW w:w="3813" w:type="dxa"/>
                </w:tcPr>
                <w:p w14:paraId="7BFED436" w14:textId="77777777" w:rsidR="002360C4" w:rsidRPr="006E369D" w:rsidRDefault="002360C4" w:rsidP="002360C4">
                  <w:pPr>
                    <w:shd w:val="clear" w:color="auto" w:fill="FFFFFF"/>
                    <w:tabs>
                      <w:tab w:val="left" w:pos="720"/>
                    </w:tabs>
                    <w:spacing w:before="0"/>
                    <w:ind w:right="-294"/>
                    <w:jc w:val="center"/>
                    <w:rPr>
                      <w:rFonts w:eastAsia="Calibri"/>
                      <w:bCs/>
                      <w:spacing w:val="0"/>
                      <w:sz w:val="24"/>
                    </w:rPr>
                  </w:pPr>
                  <w:r w:rsidRPr="006E369D">
                    <w:rPr>
                      <w:rFonts w:eastAsia="Calibri"/>
                      <w:bCs/>
                      <w:spacing w:val="0"/>
                      <w:sz w:val="24"/>
                    </w:rPr>
                    <w:t>QUỐC HỘI KHÓA XV</w:t>
                  </w:r>
                </w:p>
                <w:p w14:paraId="7A201539" w14:textId="77777777" w:rsidR="002360C4" w:rsidRPr="006E369D" w:rsidRDefault="002360C4" w:rsidP="002360C4">
                  <w:pPr>
                    <w:shd w:val="clear" w:color="auto" w:fill="FFFFFF"/>
                    <w:tabs>
                      <w:tab w:val="left" w:pos="0"/>
                    </w:tabs>
                    <w:spacing w:before="0"/>
                    <w:ind w:right="-277"/>
                    <w:jc w:val="center"/>
                    <w:rPr>
                      <w:rFonts w:eastAsia="Calibri"/>
                      <w:spacing w:val="0"/>
                      <w:sz w:val="26"/>
                    </w:rPr>
                  </w:pPr>
                  <w:r w:rsidRPr="006E369D">
                    <w:rPr>
                      <w:rFonts w:eastAsia="Calibri"/>
                      <w:noProof/>
                      <w:spacing w:val="0"/>
                      <w:sz w:val="20"/>
                      <w:szCs w:val="22"/>
                    </w:rPr>
                    <mc:AlternateContent>
                      <mc:Choice Requires="wps">
                        <w:drawing>
                          <wp:anchor distT="4294967295" distB="4294967295" distL="118872" distR="118872" simplePos="0" relativeHeight="251660288" behindDoc="0" locked="0" layoutInCell="1" allowOverlap="1" wp14:anchorId="4CC3E128" wp14:editId="11A19B5E">
                            <wp:simplePos x="0" y="0"/>
                            <wp:positionH relativeFrom="column">
                              <wp:posOffset>904875</wp:posOffset>
                            </wp:positionH>
                            <wp:positionV relativeFrom="paragraph">
                              <wp:posOffset>200025</wp:posOffset>
                            </wp:positionV>
                            <wp:extent cx="113474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4745" cy="0"/>
                                    </a:xfrm>
                                    <a:prstGeom prst="line">
                                      <a:avLst/>
                                    </a:prstGeom>
                                    <a:noFill/>
                                    <a:ln>
                                      <a:solidFill>
                                        <a:srgbClr val="000000"/>
                                      </a:solidFill>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D7F6C8" id="Straight Connector 9" o:spid="_x0000_s1026" style="position:absolute;z-index:251660288;visibility:visible;mso-wrap-style:square;mso-width-percent:0;mso-height-percent:0;mso-wrap-distance-left:9.36pt;mso-wrap-distance-top:-3e-5mm;mso-wrap-distance-right:9.36pt;mso-wrap-distance-bottom:-3e-5mm;mso-position-horizontal:absolute;mso-position-horizontal-relative:text;mso-position-vertical:absolute;mso-position-vertical-relative:text;mso-width-percent:0;mso-height-percent:0;mso-width-relative:page;mso-height-relative:page" from="71.25pt,15.75pt" to="160.6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">
                            <v:stroke joinstyle="miter"/>
                            <o:lock v:ext="edit" shapetype="f"/>
                          </v:line>
                        </w:pict>
                      </mc:Fallback>
                    </mc:AlternateContent>
                  </w:r>
                  <w:r w:rsidRPr="006E369D">
                    <w:rPr>
                      <w:rFonts w:eastAsia="Calibri"/>
                      <w:b/>
                      <w:spacing w:val="0"/>
                      <w:sz w:val="24"/>
                    </w:rPr>
                    <w:t>ỦY BAN XÃ HỘI</w:t>
                  </w:r>
                  <w:r w:rsidRPr="006E369D">
                    <w:rPr>
                      <w:rFonts w:eastAsia="Calibri"/>
                      <w:b/>
                      <w:spacing w:val="0"/>
                      <w:sz w:val="26"/>
                    </w:rPr>
                    <w:br/>
                  </w:r>
                </w:p>
                <w:p w14:paraId="6110E852" w14:textId="77777777" w:rsidR="002360C4" w:rsidRPr="006E369D" w:rsidRDefault="002360C4" w:rsidP="000A2B21">
                  <w:pPr>
                    <w:shd w:val="clear" w:color="auto" w:fill="FFFFFF"/>
                    <w:tabs>
                      <w:tab w:val="left" w:pos="720"/>
                    </w:tabs>
                    <w:spacing w:before="0"/>
                    <w:jc w:val="center"/>
                    <w:rPr>
                      <w:rFonts w:eastAsia="Calibri"/>
                      <w:spacing w:val="0"/>
                      <w:sz w:val="26"/>
                    </w:rPr>
                  </w:pPr>
                </w:p>
              </w:tc>
              <w:tc>
                <w:tcPr>
                  <w:tcW w:w="7234" w:type="dxa"/>
                </w:tcPr>
                <w:p w14:paraId="60AD8E9E" w14:textId="77777777" w:rsidR="002360C4" w:rsidRPr="006E369D" w:rsidRDefault="002360C4" w:rsidP="002360C4">
                  <w:pPr>
                    <w:shd w:val="clear" w:color="auto" w:fill="FFFFFF"/>
                    <w:tabs>
                      <w:tab w:val="left" w:pos="720"/>
                    </w:tabs>
                    <w:spacing w:before="0"/>
                    <w:ind w:left="-293" w:right="-108" w:firstLine="0"/>
                    <w:jc w:val="center"/>
                    <w:rPr>
                      <w:rFonts w:eastAsia="Calibri"/>
                      <w:b/>
                      <w:spacing w:val="0"/>
                      <w:sz w:val="24"/>
                    </w:rPr>
                  </w:pPr>
                  <w:r w:rsidRPr="006E369D">
                    <w:rPr>
                      <w:rFonts w:eastAsia="Calibri"/>
                      <w:b/>
                      <w:spacing w:val="0"/>
                      <w:sz w:val="24"/>
                    </w:rPr>
                    <w:t>CỘNG HOÀ XÃ HỘI CHỦ NGHĨA VIỆT NAM</w:t>
                  </w:r>
                </w:p>
                <w:p w14:paraId="7D4534C3" w14:textId="77777777" w:rsidR="002360C4" w:rsidRPr="006E369D" w:rsidRDefault="002360C4" w:rsidP="002360C4">
                  <w:pPr>
                    <w:shd w:val="clear" w:color="auto" w:fill="FFFFFF"/>
                    <w:tabs>
                      <w:tab w:val="left" w:pos="720"/>
                    </w:tabs>
                    <w:spacing w:before="0"/>
                    <w:ind w:firstLine="0"/>
                    <w:jc w:val="center"/>
                    <w:rPr>
                      <w:rFonts w:eastAsia="Calibri"/>
                      <w:b/>
                      <w:spacing w:val="0"/>
                      <w:sz w:val="26"/>
                      <w:szCs w:val="26"/>
                    </w:rPr>
                  </w:pPr>
                  <w:r w:rsidRPr="006E369D">
                    <w:rPr>
                      <w:rFonts w:eastAsia="Calibri"/>
                      <w:noProof/>
                      <w:spacing w:val="0"/>
                      <w:sz w:val="26"/>
                      <w:szCs w:val="26"/>
                    </w:rPr>
                    <mc:AlternateContent>
                      <mc:Choice Requires="wps">
                        <w:drawing>
                          <wp:anchor distT="4294967295" distB="4294967295" distL="118872" distR="118872" simplePos="0" relativeHeight="251661312" behindDoc="0" locked="0" layoutInCell="1" allowOverlap="1" wp14:anchorId="7FD224D5" wp14:editId="3BDC0EB8">
                            <wp:simplePos x="0" y="0"/>
                            <wp:positionH relativeFrom="column">
                              <wp:posOffset>1290955</wp:posOffset>
                            </wp:positionH>
                            <wp:positionV relativeFrom="paragraph">
                              <wp:posOffset>206375</wp:posOffset>
                            </wp:positionV>
                            <wp:extent cx="19621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62150" cy="0"/>
                                    </a:xfrm>
                                    <a:prstGeom prst="line">
                                      <a:avLst/>
                                    </a:prstGeom>
                                    <a:noFill/>
                                    <a:ln>
                                      <a:solidFill>
                                        <a:srgbClr val="000000"/>
                                      </a:solidFill>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52C204F3" id="Straight Connector 11" o:spid="_x0000_s1026" style="position:absolute;z-index:251661312;visibility:visible;mso-wrap-style:square;mso-width-percent:0;mso-height-percent:0;mso-wrap-distance-left:9.36pt;mso-wrap-distance-top:-3e-5mm;mso-wrap-distance-right:9.36pt;mso-wrap-distance-bottom:-3e-5mm;mso-position-horizontal:absolute;mso-position-horizontal-relative:text;mso-position-vertical:absolute;mso-position-vertical-relative:text;mso-width-percent:0;mso-height-percent:0;mso-width-relative:page;mso-height-relative:page" from="101.65pt,16.25pt" to="256.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">
                            <v:stroke joinstyle="miter"/>
                            <o:lock v:ext="edit" shapetype="f"/>
                          </v:line>
                        </w:pict>
                      </mc:Fallback>
                    </mc:AlternateContent>
                  </w:r>
                  <w:r w:rsidRPr="006E369D">
                    <w:rPr>
                      <w:rFonts w:eastAsia="Calibri"/>
                      <w:b/>
                      <w:spacing w:val="0"/>
                      <w:sz w:val="26"/>
                      <w:szCs w:val="26"/>
                    </w:rPr>
                    <w:t>Độc lập - Tự do - Hạnh phúc</w:t>
                  </w:r>
                  <w:r w:rsidRPr="006E369D">
                    <w:rPr>
                      <w:rFonts w:eastAsia="Calibri"/>
                      <w:b/>
                      <w:spacing w:val="0"/>
                      <w:sz w:val="26"/>
                      <w:szCs w:val="26"/>
                    </w:rPr>
                    <w:br/>
                  </w:r>
                </w:p>
                <w:p w14:paraId="63061639" w14:textId="6C46415E" w:rsidR="002360C4" w:rsidRPr="006E369D" w:rsidRDefault="00FA14D0" w:rsidP="00FA14D0">
                  <w:pPr>
                    <w:shd w:val="clear" w:color="auto" w:fill="FFFFFF"/>
                    <w:tabs>
                      <w:tab w:val="left" w:pos="720"/>
                    </w:tabs>
                    <w:spacing w:before="0"/>
                    <w:rPr>
                      <w:rFonts w:eastAsia="Calibri"/>
                      <w:i/>
                      <w:spacing w:val="0"/>
                    </w:rPr>
                  </w:pPr>
                  <w:r w:rsidRPr="006E369D">
                    <w:rPr>
                      <w:rFonts w:eastAsia="Calibri"/>
                      <w:i/>
                      <w:spacing w:val="0"/>
                    </w:rPr>
                    <w:t xml:space="preserve">               </w:t>
                  </w:r>
                  <w:r w:rsidR="002360C4" w:rsidRPr="006E369D">
                    <w:rPr>
                      <w:rFonts w:eastAsia="Calibri"/>
                      <w:i/>
                      <w:spacing w:val="0"/>
                    </w:rPr>
                    <w:t xml:space="preserve">Hà Nội, ngày </w:t>
                  </w:r>
                  <w:r w:rsidR="00AB18AE" w:rsidRPr="006E369D">
                    <w:rPr>
                      <w:rFonts w:eastAsia="Calibri"/>
                      <w:i/>
                      <w:spacing w:val="0"/>
                    </w:rPr>
                    <w:t>1</w:t>
                  </w:r>
                  <w:r w:rsidR="00A6788E" w:rsidRPr="006E369D">
                    <w:rPr>
                      <w:rFonts w:eastAsia="Calibri"/>
                      <w:i/>
                      <w:spacing w:val="0"/>
                    </w:rPr>
                    <w:t>4</w:t>
                  </w:r>
                  <w:r w:rsidR="00AB18AE" w:rsidRPr="006E369D">
                    <w:rPr>
                      <w:rFonts w:eastAsia="Calibri"/>
                      <w:i/>
                      <w:spacing w:val="0"/>
                    </w:rPr>
                    <w:t xml:space="preserve"> </w:t>
                  </w:r>
                  <w:r w:rsidR="002360C4" w:rsidRPr="006E369D">
                    <w:rPr>
                      <w:rFonts w:eastAsia="Calibri"/>
                      <w:i/>
                      <w:spacing w:val="0"/>
                    </w:rPr>
                    <w:t>tháng 4 năm 2022</w:t>
                  </w:r>
                </w:p>
              </w:tc>
            </w:tr>
          </w:tbl>
          <w:p w14:paraId="483FD576" w14:textId="77777777" w:rsidR="002360C4" w:rsidRPr="006E369D" w:rsidRDefault="002360C4" w:rsidP="002360C4">
            <w:pPr>
              <w:tabs>
                <w:tab w:val="left" w:pos="720"/>
              </w:tabs>
              <w:spacing w:before="0"/>
              <w:jc w:val="left"/>
              <w:rPr>
                <w:rFonts w:eastAsia="Calibri"/>
                <w:spacing w:val="0"/>
                <w:sz w:val="26"/>
                <w:lang w:val="vi-VN"/>
              </w:rPr>
            </w:pPr>
          </w:p>
        </w:tc>
        <w:tc>
          <w:tcPr>
            <w:tcW w:w="222" w:type="dxa"/>
          </w:tcPr>
          <w:p w14:paraId="53ECE283" w14:textId="77777777" w:rsidR="002360C4" w:rsidRPr="006E369D" w:rsidRDefault="002360C4" w:rsidP="002360C4">
            <w:pPr>
              <w:tabs>
                <w:tab w:val="left" w:pos="720"/>
              </w:tabs>
              <w:spacing w:before="0"/>
              <w:jc w:val="left"/>
              <w:rPr>
                <w:rFonts w:eastAsia="Calibri"/>
                <w:spacing w:val="0"/>
                <w:sz w:val="26"/>
              </w:rPr>
            </w:pPr>
          </w:p>
        </w:tc>
      </w:tr>
    </w:tbl>
    <w:p w14:paraId="6FF420AB" w14:textId="77777777" w:rsidR="002360C4" w:rsidRPr="006E369D" w:rsidRDefault="002360C4" w:rsidP="002360C4">
      <w:pPr>
        <w:shd w:val="clear" w:color="auto" w:fill="FFFFFF"/>
        <w:tabs>
          <w:tab w:val="left" w:pos="720"/>
        </w:tabs>
        <w:spacing w:before="0"/>
        <w:jc w:val="left"/>
        <w:rPr>
          <w:rFonts w:eastAsia="Calibri"/>
          <w:b/>
          <w:spacing w:val="0"/>
        </w:rPr>
      </w:pPr>
    </w:p>
    <w:p w14:paraId="03962B0C" w14:textId="234E5E6D" w:rsidR="002360C4" w:rsidRPr="006E369D" w:rsidRDefault="002360C4" w:rsidP="002360C4">
      <w:pPr>
        <w:shd w:val="clear" w:color="auto" w:fill="FFFFFF"/>
        <w:tabs>
          <w:tab w:val="left" w:pos="720"/>
        </w:tabs>
        <w:spacing w:before="0"/>
        <w:ind w:firstLine="0"/>
        <w:jc w:val="center"/>
        <w:rPr>
          <w:rFonts w:eastAsia="Calibri"/>
          <w:b/>
          <w:spacing w:val="0"/>
        </w:rPr>
      </w:pPr>
      <w:r w:rsidRPr="006E369D">
        <w:rPr>
          <w:rFonts w:eastAsia="Calibri"/>
          <w:b/>
          <w:spacing w:val="0"/>
        </w:rPr>
        <w:t xml:space="preserve">BÁO CÁO </w:t>
      </w:r>
      <w:r w:rsidR="000A2B21" w:rsidRPr="006E369D">
        <w:rPr>
          <w:rFonts w:eastAsia="Calibri"/>
          <w:b/>
          <w:spacing w:val="0"/>
        </w:rPr>
        <w:t>TÓM TẮT</w:t>
      </w:r>
    </w:p>
    <w:p w14:paraId="32FE26A1" w14:textId="51301DFA" w:rsidR="002360C4" w:rsidRPr="006E369D" w:rsidRDefault="000A2B21" w:rsidP="002360C4">
      <w:pPr>
        <w:shd w:val="clear" w:color="auto" w:fill="FFFFFF"/>
        <w:spacing w:before="0"/>
        <w:ind w:firstLine="0"/>
        <w:jc w:val="center"/>
        <w:rPr>
          <w:rFonts w:eastAsia="Calibri"/>
          <w:b/>
          <w:spacing w:val="0"/>
        </w:rPr>
      </w:pPr>
      <w:r w:rsidRPr="006E369D">
        <w:rPr>
          <w:rFonts w:eastAsia="Calibri"/>
          <w:b/>
          <w:spacing w:val="0"/>
        </w:rPr>
        <w:t>Báo cáo t</w:t>
      </w:r>
      <w:r w:rsidR="002360C4" w:rsidRPr="006E369D">
        <w:rPr>
          <w:rFonts w:eastAsia="Calibri"/>
          <w:b/>
          <w:spacing w:val="0"/>
        </w:rPr>
        <w:t xml:space="preserve">hẩm tra sơ bộ dự án </w:t>
      </w:r>
      <w:r w:rsidR="002360C4" w:rsidRPr="006E369D">
        <w:rPr>
          <w:rFonts w:eastAsia="Calibri"/>
          <w:b/>
          <w:bCs/>
          <w:spacing w:val="0"/>
        </w:rPr>
        <w:t>Luật Phòng, chống bạo lực gia đình (sửa đổi)</w:t>
      </w:r>
    </w:p>
    <w:p w14:paraId="5B1CBBF6" w14:textId="77777777" w:rsidR="002360C4" w:rsidRPr="006E369D" w:rsidRDefault="002360C4" w:rsidP="002360C4">
      <w:pPr>
        <w:shd w:val="clear" w:color="auto" w:fill="FFFFFF"/>
        <w:tabs>
          <w:tab w:val="left" w:pos="720"/>
        </w:tabs>
        <w:jc w:val="left"/>
        <w:outlineLvl w:val="0"/>
        <w:rPr>
          <w:rFonts w:eastAsia="Times New Roman"/>
          <w:b/>
          <w:bCs/>
          <w:spacing w:val="0"/>
          <w:lang w:val="x-none" w:eastAsia="x-none"/>
        </w:rPr>
      </w:pPr>
      <w:r w:rsidRPr="006E369D">
        <w:rPr>
          <w:rFonts w:eastAsia="Times New Roman"/>
          <w:b/>
          <w:bCs/>
          <w:noProof/>
          <w:spacing w:val="0"/>
          <w:sz w:val="32"/>
          <w:szCs w:val="32"/>
        </w:rPr>
        <mc:AlternateContent>
          <mc:Choice Requires="wps">
            <w:drawing>
              <wp:anchor distT="0" distB="0" distL="118872" distR="118872" simplePos="0" relativeHeight="251659264" behindDoc="0" locked="0" layoutInCell="1" allowOverlap="1" wp14:anchorId="0D72545D" wp14:editId="761B2B14">
                <wp:simplePos x="0" y="0"/>
                <wp:positionH relativeFrom="column">
                  <wp:posOffset>2543175</wp:posOffset>
                </wp:positionH>
                <wp:positionV relativeFrom="paragraph">
                  <wp:posOffset>41275</wp:posOffset>
                </wp:positionV>
                <wp:extent cx="6286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3AEB3BB2" id="_x0000_t32" coordsize="21600,21600" o:spt="32" o:oned="t" path="m,l21600,21600e" filled="f">
                <v:path arrowok="t" fillok="f" o:connecttype="none"/>
                <o:lock v:ext="edit" shapetype="t"/>
              </v:shapetype>
              <v:shape id="Straight Arrow Connector 1" o:spid="_x0000_s1026" type="#_x0000_t32" style="position:absolute;margin-left:200.25pt;margin-top:3.25pt;width:49.5pt;height:0;z-index:251659264;visibility:visible;mso-wrap-style:square;mso-width-percent:0;mso-height-percent:0;mso-wrap-distance-left:9.36pt;mso-wrap-distance-top:0;mso-wrap-distance-right:9.36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">
                <v:stroke joinstyle="miter"/>
              </v:shape>
            </w:pict>
          </mc:Fallback>
        </mc:AlternateContent>
      </w:r>
    </w:p>
    <w:p w14:paraId="7863C586" w14:textId="77777777" w:rsidR="002360C4" w:rsidRPr="006E369D" w:rsidRDefault="002360C4" w:rsidP="00C363D0">
      <w:pPr>
        <w:shd w:val="clear" w:color="auto" w:fill="FFFFFF"/>
        <w:tabs>
          <w:tab w:val="left" w:pos="720"/>
          <w:tab w:val="left" w:pos="2116"/>
          <w:tab w:val="center" w:pos="4734"/>
        </w:tabs>
        <w:ind w:firstLine="0"/>
        <w:jc w:val="center"/>
        <w:outlineLvl w:val="0"/>
        <w:rPr>
          <w:rFonts w:eastAsia="Times New Roman"/>
          <w:bCs/>
          <w:spacing w:val="0"/>
          <w:lang w:eastAsia="x-none"/>
        </w:rPr>
      </w:pPr>
      <w:r w:rsidRPr="006E369D">
        <w:rPr>
          <w:rFonts w:eastAsia="Times New Roman"/>
          <w:bCs/>
          <w:spacing w:val="0"/>
          <w:lang w:val="x-none" w:eastAsia="x-none"/>
        </w:rPr>
        <w:t>Kính gửi: Ủy ban Thường vụ Quốc hội,</w:t>
      </w:r>
    </w:p>
    <w:p w14:paraId="269D9ADF" w14:textId="77777777" w:rsidR="002360C4" w:rsidRPr="006E369D" w:rsidRDefault="002360C4" w:rsidP="002360C4">
      <w:pPr>
        <w:spacing w:before="0"/>
        <w:ind w:firstLine="0"/>
        <w:jc w:val="left"/>
        <w:rPr>
          <w:rFonts w:eastAsia="Calibri"/>
          <w:spacing w:val="0"/>
          <w:sz w:val="22"/>
          <w:szCs w:val="22"/>
          <w:lang w:eastAsia="x-none"/>
        </w:rPr>
      </w:pPr>
    </w:p>
    <w:p w14:paraId="2D4DFB36" w14:textId="35AFC345" w:rsidR="002360C4" w:rsidRPr="006E369D" w:rsidRDefault="0062626A" w:rsidP="005D4616">
      <w:pPr>
        <w:spacing w:beforeLines="60" w:before="144" w:afterLines="60" w:after="144"/>
        <w:ind w:right="-11"/>
        <w:rPr>
          <w:rFonts w:eastAsia="Calibri"/>
          <w:spacing w:val="0"/>
        </w:rPr>
      </w:pPr>
      <w:r w:rsidRPr="006E369D">
        <w:rPr>
          <w:rFonts w:eastAsia="Calibri"/>
          <w:spacing w:val="0"/>
        </w:rPr>
        <w:t>Ngày 13/4/2022, Thường trực Ủy ban Xã hội đã gửi đến Ủy ban Thường vụ Quốc hội Báo cáo số 683/BC-UBXH15 thẩm tra sơ bộ dự án Luật Phòng, chống bạo lực gia đình (sửa đổi). Thường trực Ủy ban Xã hội xin báo cáo tóm tắt như sau:</w:t>
      </w:r>
    </w:p>
    <w:p w14:paraId="23AAFEF7" w14:textId="77777777" w:rsidR="002360C4" w:rsidRPr="006E369D" w:rsidRDefault="002360C4" w:rsidP="005D4616">
      <w:pPr>
        <w:spacing w:beforeLines="60" w:before="144" w:afterLines="60" w:after="144"/>
        <w:ind w:right="-11"/>
        <w:rPr>
          <w:rFonts w:eastAsia="Calibri"/>
          <w:b/>
          <w:spacing w:val="0"/>
          <w:sz w:val="26"/>
          <w:szCs w:val="26"/>
        </w:rPr>
      </w:pPr>
      <w:r w:rsidRPr="006E369D">
        <w:rPr>
          <w:rFonts w:eastAsia="Calibri"/>
          <w:b/>
          <w:spacing w:val="0"/>
          <w:sz w:val="26"/>
          <w:szCs w:val="26"/>
        </w:rPr>
        <w:t>I. MỘT SỐ VẤN ĐỀ CHUNG</w:t>
      </w:r>
    </w:p>
    <w:p w14:paraId="720413FB" w14:textId="1802677D" w:rsidR="002360C4" w:rsidRPr="006E369D" w:rsidRDefault="002360C4" w:rsidP="005D4616">
      <w:pPr>
        <w:spacing w:beforeLines="60" w:before="144" w:afterLines="60" w:after="144"/>
        <w:rPr>
          <w:rFonts w:eastAsia="Calibri"/>
          <w:b/>
          <w:spacing w:val="0"/>
          <w:lang w:val="vi-VN"/>
        </w:rPr>
      </w:pPr>
      <w:r w:rsidRPr="006E369D">
        <w:rPr>
          <w:rFonts w:eastAsia="Calibri"/>
          <w:b/>
          <w:spacing w:val="0"/>
        </w:rPr>
        <w:t xml:space="preserve">1. </w:t>
      </w:r>
      <w:r w:rsidRPr="006E369D">
        <w:rPr>
          <w:rFonts w:eastAsia="Calibri"/>
          <w:b/>
          <w:spacing w:val="0"/>
          <w:lang w:val="vi-VN"/>
        </w:rPr>
        <w:t>Về</w:t>
      </w:r>
      <w:r w:rsidRPr="006E369D">
        <w:rPr>
          <w:rFonts w:eastAsia="Calibri"/>
          <w:b/>
          <w:spacing w:val="0"/>
        </w:rPr>
        <w:t xml:space="preserve"> sự cần thiết</w:t>
      </w:r>
      <w:r w:rsidRPr="006E369D">
        <w:rPr>
          <w:rFonts w:eastAsia="Calibri"/>
          <w:b/>
          <w:spacing w:val="0"/>
          <w:lang w:val="fi-FI"/>
        </w:rPr>
        <w:t xml:space="preserve"> và phạm vi sửa đổi</w:t>
      </w:r>
      <w:r w:rsidR="006A50D8" w:rsidRPr="006E369D">
        <w:rPr>
          <w:rFonts w:eastAsia="Calibri"/>
          <w:b/>
          <w:spacing w:val="0"/>
          <w:lang w:val="fi-FI"/>
        </w:rPr>
        <w:t xml:space="preserve"> của</w:t>
      </w:r>
      <w:r w:rsidR="00661BEC" w:rsidRPr="006E369D">
        <w:rPr>
          <w:rFonts w:eastAsia="Calibri"/>
          <w:b/>
          <w:spacing w:val="0"/>
          <w:lang w:val="fi-FI"/>
        </w:rPr>
        <w:t xml:space="preserve"> </w:t>
      </w:r>
      <w:r w:rsidR="00E0226A" w:rsidRPr="006E369D">
        <w:rPr>
          <w:rFonts w:eastAsia="Calibri"/>
          <w:b/>
          <w:spacing w:val="0"/>
          <w:lang w:val="fi-FI"/>
        </w:rPr>
        <w:t>dự án Luật</w:t>
      </w:r>
    </w:p>
    <w:p w14:paraId="3D07863A" w14:textId="77777777" w:rsidR="00DE3447" w:rsidRPr="006E369D" w:rsidRDefault="00DE3447" w:rsidP="005D4616">
      <w:pPr>
        <w:spacing w:beforeLines="60" w:before="144" w:afterLines="60" w:after="144"/>
        <w:rPr>
          <w:rFonts w:eastAsia="Calibri"/>
          <w:b/>
          <w:i/>
          <w:iCs/>
          <w:spacing w:val="0"/>
        </w:rPr>
      </w:pPr>
      <w:r w:rsidRPr="006E369D">
        <w:rPr>
          <w:rFonts w:eastAsia="Calibri"/>
          <w:b/>
          <w:i/>
          <w:iCs/>
          <w:spacing w:val="0"/>
        </w:rPr>
        <w:t>a</w:t>
      </w:r>
      <w:r w:rsidR="0062626A" w:rsidRPr="006E369D">
        <w:rPr>
          <w:rFonts w:eastAsia="Calibri"/>
          <w:b/>
          <w:i/>
          <w:iCs/>
          <w:spacing w:val="0"/>
        </w:rPr>
        <w:t xml:space="preserve">) </w:t>
      </w:r>
      <w:r w:rsidRPr="006E369D">
        <w:rPr>
          <w:rFonts w:eastAsia="Calibri"/>
          <w:b/>
          <w:i/>
          <w:iCs/>
          <w:spacing w:val="0"/>
        </w:rPr>
        <w:t>Sự cần thiết sửa đổi Luật</w:t>
      </w:r>
    </w:p>
    <w:p w14:paraId="0585D827" w14:textId="037BBCD2" w:rsidR="00661BEC" w:rsidRPr="006E369D" w:rsidRDefault="002360C4" w:rsidP="005D4616">
      <w:pPr>
        <w:spacing w:beforeLines="60" w:before="144" w:afterLines="60" w:after="144"/>
        <w:rPr>
          <w:rFonts w:eastAsia="Calibri"/>
          <w:bCs/>
          <w:spacing w:val="0"/>
        </w:rPr>
      </w:pPr>
      <w:r w:rsidRPr="006E369D">
        <w:rPr>
          <w:rFonts w:eastAsia="Calibri"/>
          <w:bCs/>
          <w:spacing w:val="0"/>
          <w:lang w:val="vi-VN"/>
        </w:rPr>
        <w:t xml:space="preserve">Thường trực Ủy ban </w:t>
      </w:r>
      <w:r w:rsidRPr="006E369D">
        <w:rPr>
          <w:rFonts w:eastAsia="Calibri"/>
          <w:bCs/>
          <w:spacing w:val="0"/>
        </w:rPr>
        <w:t xml:space="preserve">Xã hội </w:t>
      </w:r>
      <w:r w:rsidRPr="006E369D">
        <w:rPr>
          <w:rFonts w:eastAsia="Calibri"/>
          <w:bCs/>
          <w:spacing w:val="0"/>
          <w:lang w:val="vi-VN"/>
        </w:rPr>
        <w:t xml:space="preserve">tán thành về </w:t>
      </w:r>
      <w:r w:rsidRPr="006E369D">
        <w:rPr>
          <w:rFonts w:eastAsia="Calibri"/>
          <w:bCs/>
          <w:spacing w:val="0"/>
        </w:rPr>
        <w:t>sự cần thiết sửa đổi</w:t>
      </w:r>
      <w:r w:rsidR="00E0226A" w:rsidRPr="006E369D">
        <w:rPr>
          <w:rFonts w:eastAsia="Calibri"/>
          <w:bCs/>
          <w:spacing w:val="0"/>
        </w:rPr>
        <w:t xml:space="preserve"> Luật</w:t>
      </w:r>
      <w:r w:rsidRPr="006E369D">
        <w:rPr>
          <w:rFonts w:eastAsia="Calibri"/>
          <w:bCs/>
          <w:spacing w:val="0"/>
        </w:rPr>
        <w:t xml:space="preserve"> </w:t>
      </w:r>
      <w:r w:rsidRPr="006E369D">
        <w:rPr>
          <w:rFonts w:eastAsia="Calibri"/>
          <w:spacing w:val="0"/>
        </w:rPr>
        <w:t>với các lý do đã được thể hiện trong Tờ trình của Chính phủ</w:t>
      </w:r>
      <w:r w:rsidRPr="006E369D">
        <w:rPr>
          <w:rFonts w:eastAsia="Calibri"/>
          <w:bCs/>
          <w:spacing w:val="0"/>
        </w:rPr>
        <w:t>. V</w:t>
      </w:r>
      <w:r w:rsidRPr="006E369D">
        <w:rPr>
          <w:rFonts w:eastAsia="Calibri"/>
          <w:spacing w:val="0"/>
        </w:rPr>
        <w:t xml:space="preserve">iệc sửa đổi Luật nhằm </w:t>
      </w:r>
      <w:r w:rsidRPr="006E369D">
        <w:rPr>
          <w:rFonts w:eastAsia="Calibri"/>
          <w:bCs/>
          <w:spacing w:val="0"/>
        </w:rPr>
        <w:t>thể chế quan điểm, chủ trương,</w:t>
      </w:r>
      <w:r w:rsidRPr="006E369D">
        <w:rPr>
          <w:rFonts w:eastAsia="Calibri"/>
          <w:b/>
          <w:spacing w:val="0"/>
        </w:rPr>
        <w:t xml:space="preserve"> </w:t>
      </w:r>
      <w:r w:rsidRPr="006E369D">
        <w:rPr>
          <w:rFonts w:eastAsia="Calibri"/>
          <w:spacing w:val="0"/>
        </w:rPr>
        <w:t>chính sách của Đảng được thể hiện trong</w:t>
      </w:r>
      <w:r w:rsidR="001C34FF" w:rsidRPr="006E369D">
        <w:rPr>
          <w:rFonts w:eastAsia="Calibri"/>
          <w:spacing w:val="0"/>
        </w:rPr>
        <w:t xml:space="preserve"> Nghị quyết Đại hội toàn quốc lần thứ XIII của Đảng về quản lý phát triển xã hội có hiệu quả, nghiêm minh, bảo</w:t>
      </w:r>
      <w:bookmarkStart w:id="0" w:name="_GoBack"/>
      <w:bookmarkEnd w:id="0"/>
      <w:r w:rsidR="001C34FF" w:rsidRPr="006E369D">
        <w:rPr>
          <w:rFonts w:eastAsia="Calibri"/>
          <w:spacing w:val="0"/>
        </w:rPr>
        <w:t xml:space="preserve"> đảm an ninh xã hội, an ninh con người, thực hiện tiến bộ công b</w:t>
      </w:r>
      <w:r w:rsidR="00476A16" w:rsidRPr="006E369D">
        <w:rPr>
          <w:rFonts w:eastAsia="Calibri"/>
          <w:spacing w:val="0"/>
        </w:rPr>
        <w:t>ằng xã hội</w:t>
      </w:r>
      <w:r w:rsidR="00AB18AE" w:rsidRPr="006E369D">
        <w:rPr>
          <w:rFonts w:eastAsia="Calibri"/>
          <w:spacing w:val="0"/>
        </w:rPr>
        <w:t xml:space="preserve"> và </w:t>
      </w:r>
      <w:r w:rsidRPr="006E369D">
        <w:rPr>
          <w:rFonts w:eastAsia="Calibri"/>
          <w:spacing w:val="0"/>
        </w:rPr>
        <w:t>Chỉ thị số 06 - CT/TW ngày 24/6/2021 của Ban Bí thư về tăng cường sự lãnh đạo của Đảng đối với công tác xây dựng gia đình trong tình hình mới</w:t>
      </w:r>
      <w:r w:rsidR="00661BEC" w:rsidRPr="006E369D">
        <w:rPr>
          <w:rFonts w:eastAsia="Calibri"/>
          <w:spacing w:val="0"/>
        </w:rPr>
        <w:t>;</w:t>
      </w:r>
      <w:r w:rsidR="00AB18AE" w:rsidRPr="006E369D">
        <w:rPr>
          <w:rFonts w:eastAsia="Calibri"/>
          <w:spacing w:val="0"/>
        </w:rPr>
        <w:t xml:space="preserve"> </w:t>
      </w:r>
      <w:r w:rsidR="00661BEC" w:rsidRPr="006E369D">
        <w:rPr>
          <w:rFonts w:eastAsia="Calibri"/>
          <w:bCs/>
          <w:spacing w:val="0"/>
        </w:rPr>
        <w:t>đáp ứng yêu cầu phát sinh trong thực tiễn</w:t>
      </w:r>
      <w:r w:rsidR="00844943" w:rsidRPr="006E369D">
        <w:rPr>
          <w:rFonts w:eastAsia="Calibri"/>
          <w:bCs/>
          <w:spacing w:val="0"/>
        </w:rPr>
        <w:t xml:space="preserve"> và </w:t>
      </w:r>
      <w:r w:rsidRPr="006E369D">
        <w:rPr>
          <w:rFonts w:eastAsia="Calibri"/>
          <w:bCs/>
          <w:spacing w:val="0"/>
        </w:rPr>
        <w:t xml:space="preserve">khắc phục những bất cập trong các quy định của Luật </w:t>
      </w:r>
      <w:r w:rsidR="00E0226A" w:rsidRPr="006E369D">
        <w:rPr>
          <w:rFonts w:eastAsia="Calibri"/>
          <w:bCs/>
          <w:spacing w:val="0"/>
        </w:rPr>
        <w:t>Phòng, chống bạo lực gia đình</w:t>
      </w:r>
      <w:r w:rsidRPr="006E369D">
        <w:rPr>
          <w:rFonts w:eastAsia="Calibri"/>
          <w:bCs/>
          <w:spacing w:val="0"/>
        </w:rPr>
        <w:t xml:space="preserve"> hiện hành.</w:t>
      </w:r>
      <w:r w:rsidR="00E97AE9" w:rsidRPr="006E369D">
        <w:rPr>
          <w:rFonts w:eastAsia="Calibri"/>
          <w:bCs/>
          <w:spacing w:val="0"/>
        </w:rPr>
        <w:t xml:space="preserve"> </w:t>
      </w:r>
    </w:p>
    <w:p w14:paraId="340F3B66" w14:textId="5D2698AE" w:rsidR="002360C4" w:rsidRPr="006E369D" w:rsidRDefault="00E97AE9" w:rsidP="005D4616">
      <w:pPr>
        <w:spacing w:beforeLines="60" w:before="144" w:afterLines="60" w:after="144"/>
        <w:rPr>
          <w:rFonts w:eastAsia="Calibri"/>
          <w:bCs/>
          <w:spacing w:val="0"/>
        </w:rPr>
      </w:pPr>
      <w:r w:rsidRPr="006E369D">
        <w:rPr>
          <w:bCs/>
          <w:spacing w:val="0"/>
        </w:rPr>
        <w:t>T</w:t>
      </w:r>
      <w:r w:rsidR="00661BEC" w:rsidRPr="006E369D">
        <w:rPr>
          <w:bCs/>
          <w:spacing w:val="0"/>
        </w:rPr>
        <w:t xml:space="preserve">hường trực Ủy ban Xã hội </w:t>
      </w:r>
      <w:r w:rsidRPr="006E369D">
        <w:rPr>
          <w:bCs/>
          <w:spacing w:val="0"/>
        </w:rPr>
        <w:t xml:space="preserve">đề nghị </w:t>
      </w:r>
      <w:r w:rsidR="009415BD" w:rsidRPr="006E369D">
        <w:rPr>
          <w:bCs/>
          <w:spacing w:val="0"/>
        </w:rPr>
        <w:t xml:space="preserve">Cơ quan </w:t>
      </w:r>
      <w:r w:rsidRPr="006E369D">
        <w:rPr>
          <w:bCs/>
          <w:spacing w:val="0"/>
        </w:rPr>
        <w:t>soạn thảo</w:t>
      </w:r>
      <w:r w:rsidR="00844943" w:rsidRPr="006E369D">
        <w:rPr>
          <w:bCs/>
          <w:spacing w:val="0"/>
        </w:rPr>
        <w:t>,</w:t>
      </w:r>
      <w:r w:rsidRPr="006E369D">
        <w:rPr>
          <w:bCs/>
          <w:spacing w:val="0"/>
        </w:rPr>
        <w:t xml:space="preserve"> trong quá trình sửa đổi Luật</w:t>
      </w:r>
      <w:r w:rsidR="00844943" w:rsidRPr="006E369D">
        <w:rPr>
          <w:bCs/>
          <w:spacing w:val="0"/>
        </w:rPr>
        <w:t>,</w:t>
      </w:r>
      <w:r w:rsidRPr="006E369D">
        <w:rPr>
          <w:bCs/>
          <w:spacing w:val="0"/>
        </w:rPr>
        <w:t xml:space="preserve"> tiếp tục bám sát phương pháp tiếp cận quyền con người, bảo đảm quyền con người, nhất là đối tượng </w:t>
      </w:r>
      <w:r w:rsidR="007C4317" w:rsidRPr="006E369D">
        <w:rPr>
          <w:bCs/>
          <w:spacing w:val="0"/>
        </w:rPr>
        <w:t>đặc thù</w:t>
      </w:r>
      <w:r w:rsidRPr="006E369D">
        <w:rPr>
          <w:bCs/>
          <w:spacing w:val="0"/>
        </w:rPr>
        <w:t xml:space="preserve"> như phụ nữ, trẻ em, người cao tuổi, ưu tiên nguyện vọng chính đáng của người bị bạo lực gia đình</w:t>
      </w:r>
      <w:r w:rsidR="00844943" w:rsidRPr="006E369D">
        <w:rPr>
          <w:bCs/>
          <w:spacing w:val="0"/>
        </w:rPr>
        <w:t xml:space="preserve">, </w:t>
      </w:r>
      <w:r w:rsidRPr="006E369D">
        <w:rPr>
          <w:bCs/>
          <w:spacing w:val="0"/>
        </w:rPr>
        <w:t>tôn trọng các quyền của công dân khi xử lý các hành vi vi phạm về bạo lực gia đình</w:t>
      </w:r>
      <w:r w:rsidR="00A24D33" w:rsidRPr="006E369D">
        <w:rPr>
          <w:bCs/>
          <w:spacing w:val="0"/>
        </w:rPr>
        <w:t xml:space="preserve"> và quan tâm c</w:t>
      </w:r>
      <w:r w:rsidR="007C4317" w:rsidRPr="006E369D">
        <w:rPr>
          <w:bCs/>
          <w:spacing w:val="0"/>
        </w:rPr>
        <w:t>ác vấn đề về văn hóa, gia đình, đặc điểm tâm lý của các nhóm đối tượng</w:t>
      </w:r>
      <w:r w:rsidR="002F1BDE" w:rsidRPr="006E369D">
        <w:rPr>
          <w:bCs/>
          <w:spacing w:val="0"/>
        </w:rPr>
        <w:t xml:space="preserve"> cũng như</w:t>
      </w:r>
      <w:r w:rsidR="007C4317" w:rsidRPr="006E369D">
        <w:rPr>
          <w:bCs/>
          <w:spacing w:val="0"/>
        </w:rPr>
        <w:t xml:space="preserve"> đặc thù vùng miền, dân tộc.</w:t>
      </w:r>
    </w:p>
    <w:p w14:paraId="6655D832" w14:textId="2D48DE3B" w:rsidR="00DE3447" w:rsidRPr="006E369D" w:rsidRDefault="00DE3447" w:rsidP="005D4616">
      <w:pPr>
        <w:widowControl w:val="0"/>
        <w:spacing w:beforeLines="60" w:before="144" w:afterLines="60" w:after="144"/>
        <w:rPr>
          <w:rFonts w:eastAsia="Calibri"/>
          <w:i/>
          <w:spacing w:val="0"/>
        </w:rPr>
      </w:pPr>
      <w:r w:rsidRPr="006E369D">
        <w:rPr>
          <w:rFonts w:eastAsia="Calibri"/>
          <w:b/>
          <w:bCs/>
          <w:i/>
          <w:iCs/>
          <w:spacing w:val="0"/>
        </w:rPr>
        <w:t>b</w:t>
      </w:r>
      <w:r w:rsidR="0062626A" w:rsidRPr="006E369D">
        <w:rPr>
          <w:rFonts w:eastAsia="Calibri"/>
          <w:b/>
          <w:bCs/>
          <w:i/>
          <w:iCs/>
          <w:spacing w:val="0"/>
        </w:rPr>
        <w:t>)</w:t>
      </w:r>
      <w:r w:rsidR="0062626A" w:rsidRPr="006E369D">
        <w:rPr>
          <w:rFonts w:eastAsia="Calibri"/>
          <w:b/>
          <w:bCs/>
          <w:i/>
          <w:spacing w:val="0"/>
        </w:rPr>
        <w:t xml:space="preserve"> </w:t>
      </w:r>
      <w:r w:rsidR="002360C4" w:rsidRPr="006E369D">
        <w:rPr>
          <w:rFonts w:eastAsia="Calibri"/>
          <w:b/>
          <w:bCs/>
          <w:i/>
          <w:spacing w:val="0"/>
        </w:rPr>
        <w:t>Về phạm vi sửa đổi</w:t>
      </w:r>
      <w:r w:rsidR="00844943" w:rsidRPr="006E369D">
        <w:rPr>
          <w:rFonts w:eastAsia="Calibri"/>
          <w:b/>
          <w:bCs/>
          <w:i/>
          <w:spacing w:val="0"/>
        </w:rPr>
        <w:t xml:space="preserve"> </w:t>
      </w:r>
    </w:p>
    <w:p w14:paraId="4522EDEC" w14:textId="6A8A7C6F" w:rsidR="002360C4" w:rsidRPr="006E369D" w:rsidRDefault="006738A4" w:rsidP="005D4616">
      <w:pPr>
        <w:widowControl w:val="0"/>
        <w:spacing w:beforeLines="60" w:before="144" w:afterLines="60" w:after="144"/>
        <w:rPr>
          <w:rFonts w:eastAsia="Calibri"/>
          <w:spacing w:val="0"/>
        </w:rPr>
      </w:pPr>
      <w:r w:rsidRPr="006E369D">
        <w:rPr>
          <w:rFonts w:eastAsia="Calibri"/>
          <w:bCs/>
          <w:spacing w:val="0"/>
        </w:rPr>
        <w:t xml:space="preserve">(1) </w:t>
      </w:r>
      <w:r w:rsidR="002360C4" w:rsidRPr="006E369D">
        <w:rPr>
          <w:rFonts w:eastAsia="Calibri"/>
          <w:bCs/>
          <w:spacing w:val="0"/>
        </w:rPr>
        <w:t>Thường trực Ủy ban</w:t>
      </w:r>
      <w:r w:rsidR="0062626A" w:rsidRPr="006E369D">
        <w:rPr>
          <w:rFonts w:eastAsia="Calibri"/>
          <w:bCs/>
          <w:spacing w:val="0"/>
        </w:rPr>
        <w:t xml:space="preserve"> Xã hội</w:t>
      </w:r>
      <w:r w:rsidR="002360C4" w:rsidRPr="006E369D">
        <w:rPr>
          <w:rFonts w:eastAsia="Calibri"/>
          <w:bCs/>
          <w:spacing w:val="0"/>
        </w:rPr>
        <w:t xml:space="preserve"> cơ bản nhất trí với phạm vi sửa đổi</w:t>
      </w:r>
      <w:r w:rsidR="00844943" w:rsidRPr="006E369D">
        <w:rPr>
          <w:rFonts w:eastAsia="Calibri"/>
          <w:bCs/>
          <w:spacing w:val="0"/>
        </w:rPr>
        <w:t xml:space="preserve"> </w:t>
      </w:r>
      <w:r w:rsidR="002360C4" w:rsidRPr="006E369D">
        <w:rPr>
          <w:rFonts w:eastAsia="Calibri"/>
          <w:bCs/>
          <w:spacing w:val="0"/>
        </w:rPr>
        <w:t xml:space="preserve">của dự án Luật, </w:t>
      </w:r>
      <w:r w:rsidR="002F1BDE" w:rsidRPr="006E369D">
        <w:rPr>
          <w:rFonts w:eastAsia="Calibri"/>
          <w:bCs/>
          <w:spacing w:val="0"/>
        </w:rPr>
        <w:t xml:space="preserve">trong đó, </w:t>
      </w:r>
      <w:r w:rsidR="002360C4" w:rsidRPr="006E369D">
        <w:rPr>
          <w:rFonts w:eastAsia="Calibri"/>
          <w:bCs/>
          <w:spacing w:val="0"/>
        </w:rPr>
        <w:t xml:space="preserve">tập trung chủ yếu vào các quy định về: </w:t>
      </w:r>
      <w:r w:rsidR="002360C4" w:rsidRPr="006E369D">
        <w:rPr>
          <w:rFonts w:eastAsia="Calibri"/>
          <w:spacing w:val="0"/>
        </w:rPr>
        <w:t>(</w:t>
      </w:r>
      <w:r w:rsidRPr="006E369D">
        <w:rPr>
          <w:rFonts w:eastAsia="Calibri"/>
          <w:spacing w:val="0"/>
        </w:rPr>
        <w:t>i</w:t>
      </w:r>
      <w:r w:rsidR="002360C4" w:rsidRPr="006E369D">
        <w:rPr>
          <w:rFonts w:eastAsia="Calibri"/>
          <w:spacing w:val="0"/>
        </w:rPr>
        <w:t>) Các biện pháp phòng ngừa bạo lực gia đình, tăng cường bảo vệ</w:t>
      </w:r>
      <w:r w:rsidR="002360C4" w:rsidRPr="006E369D">
        <w:rPr>
          <w:rFonts w:eastAsia="Calibri"/>
          <w:b/>
          <w:bCs/>
          <w:spacing w:val="0"/>
        </w:rPr>
        <w:t xml:space="preserve"> </w:t>
      </w:r>
      <w:r w:rsidR="002360C4" w:rsidRPr="006E369D">
        <w:rPr>
          <w:rFonts w:eastAsia="Calibri"/>
          <w:spacing w:val="0"/>
        </w:rPr>
        <w:t>và hỗ trợ nạn nhân bạo lực gia đình; (</w:t>
      </w:r>
      <w:r w:rsidRPr="006E369D">
        <w:rPr>
          <w:rFonts w:eastAsia="Calibri"/>
          <w:spacing w:val="0"/>
        </w:rPr>
        <w:t>ii</w:t>
      </w:r>
      <w:r w:rsidR="002360C4" w:rsidRPr="006E369D">
        <w:rPr>
          <w:rFonts w:eastAsia="Calibri"/>
          <w:spacing w:val="0"/>
        </w:rPr>
        <w:t xml:space="preserve">) Cơ chế phối hợp và các điều kiện bảo đảm để thực hiện công tác </w:t>
      </w:r>
      <w:r w:rsidR="00DE2BED" w:rsidRPr="006E369D">
        <w:rPr>
          <w:rFonts w:eastAsia="Calibri"/>
          <w:bCs/>
          <w:spacing w:val="0"/>
        </w:rPr>
        <w:t>phòng, chống bạo lực gia đình</w:t>
      </w:r>
      <w:r w:rsidR="002F1BDE" w:rsidRPr="006E369D">
        <w:rPr>
          <w:rFonts w:eastAsia="Calibri"/>
          <w:spacing w:val="0"/>
        </w:rPr>
        <w:t xml:space="preserve"> và</w:t>
      </w:r>
      <w:r w:rsidR="002360C4" w:rsidRPr="006E369D">
        <w:rPr>
          <w:rFonts w:eastAsia="Calibri"/>
          <w:spacing w:val="0"/>
        </w:rPr>
        <w:t xml:space="preserve"> (</w:t>
      </w:r>
      <w:r w:rsidRPr="006E369D">
        <w:rPr>
          <w:rFonts w:eastAsia="Calibri"/>
          <w:spacing w:val="0"/>
        </w:rPr>
        <w:t>iii</w:t>
      </w:r>
      <w:r w:rsidR="002360C4" w:rsidRPr="006E369D">
        <w:rPr>
          <w:rFonts w:eastAsia="Calibri"/>
          <w:spacing w:val="0"/>
        </w:rPr>
        <w:t xml:space="preserve">) Khuyến khích xã hội hóa công tác </w:t>
      </w:r>
      <w:r w:rsidR="002F1BDE" w:rsidRPr="006E369D">
        <w:rPr>
          <w:rFonts w:eastAsia="Calibri"/>
          <w:spacing w:val="0"/>
        </w:rPr>
        <w:t>này</w:t>
      </w:r>
      <w:r w:rsidR="002360C4" w:rsidRPr="006E369D">
        <w:rPr>
          <w:rFonts w:eastAsia="Calibri"/>
          <w:spacing w:val="0"/>
        </w:rPr>
        <w:t>.</w:t>
      </w:r>
    </w:p>
    <w:p w14:paraId="680E5F08" w14:textId="05D64D96" w:rsidR="002360C4" w:rsidRPr="006E369D" w:rsidRDefault="006738A4" w:rsidP="005D4616">
      <w:pPr>
        <w:spacing w:beforeLines="60" w:before="144" w:afterLines="60" w:after="144"/>
        <w:rPr>
          <w:rFonts w:eastAsia="Calibri"/>
          <w:spacing w:val="0"/>
        </w:rPr>
      </w:pPr>
      <w:r w:rsidRPr="006E369D">
        <w:rPr>
          <w:rFonts w:eastAsia="Calibri"/>
          <w:bCs/>
          <w:spacing w:val="0"/>
        </w:rPr>
        <w:lastRenderedPageBreak/>
        <w:t xml:space="preserve">(2) </w:t>
      </w:r>
      <w:r w:rsidR="002360C4" w:rsidRPr="006E369D">
        <w:rPr>
          <w:rFonts w:eastAsia="Calibri"/>
          <w:bCs/>
          <w:spacing w:val="0"/>
        </w:rPr>
        <w:t xml:space="preserve">Dự </w:t>
      </w:r>
      <w:r w:rsidR="00E0226A" w:rsidRPr="006E369D">
        <w:rPr>
          <w:rFonts w:eastAsia="Calibri"/>
          <w:bCs/>
          <w:spacing w:val="0"/>
        </w:rPr>
        <w:t>án</w:t>
      </w:r>
      <w:r w:rsidR="002360C4" w:rsidRPr="006E369D">
        <w:rPr>
          <w:rFonts w:eastAsia="Calibri"/>
          <w:bCs/>
          <w:spacing w:val="0"/>
        </w:rPr>
        <w:t xml:space="preserve"> Luật </w:t>
      </w:r>
      <w:r w:rsidR="002360C4" w:rsidRPr="006E369D">
        <w:rPr>
          <w:rFonts w:eastAsia="Calibri"/>
          <w:spacing w:val="0"/>
          <w:lang w:val="nl-NL"/>
        </w:rPr>
        <w:t xml:space="preserve">sửa đổi, bổ sung nội dung 42 điều, xây dựng mới 17 điều, bỏ 3 </w:t>
      </w:r>
      <w:r w:rsidR="00E0226A" w:rsidRPr="006E369D">
        <w:rPr>
          <w:rFonts w:eastAsia="Calibri"/>
          <w:spacing w:val="0"/>
          <w:lang w:val="nl-NL"/>
        </w:rPr>
        <w:t>đ</w:t>
      </w:r>
      <w:r w:rsidR="002360C4" w:rsidRPr="006E369D">
        <w:rPr>
          <w:rFonts w:eastAsia="Calibri"/>
          <w:spacing w:val="0"/>
          <w:lang w:val="nl-NL"/>
        </w:rPr>
        <w:t>iều</w:t>
      </w:r>
      <w:r w:rsidR="002F1BDE" w:rsidRPr="006E369D">
        <w:rPr>
          <w:rFonts w:eastAsia="Calibri"/>
          <w:spacing w:val="0"/>
          <w:lang w:val="nl-NL"/>
        </w:rPr>
        <w:t>;</w:t>
      </w:r>
      <w:r w:rsidR="002360C4" w:rsidRPr="006E369D">
        <w:rPr>
          <w:rFonts w:eastAsia="Calibri"/>
          <w:spacing w:val="0"/>
          <w:lang w:val="nl-NL"/>
        </w:rPr>
        <w:t xml:space="preserve"> </w:t>
      </w:r>
      <w:r w:rsidR="002F1BDE" w:rsidRPr="006E369D">
        <w:rPr>
          <w:rFonts w:eastAsia="Calibri"/>
          <w:spacing w:val="0"/>
          <w:lang w:val="nl-NL"/>
        </w:rPr>
        <w:t xml:space="preserve">tăng 16 điều </w:t>
      </w:r>
      <w:r w:rsidR="002360C4" w:rsidRPr="006E369D">
        <w:rPr>
          <w:rFonts w:eastAsia="Calibri"/>
          <w:spacing w:val="0"/>
          <w:lang w:val="nl-NL"/>
        </w:rPr>
        <w:t>so với Luật hiện hành</w:t>
      </w:r>
      <w:r w:rsidR="002360C4" w:rsidRPr="006E369D">
        <w:rPr>
          <w:rFonts w:eastAsia="Calibri"/>
          <w:spacing w:val="0"/>
        </w:rPr>
        <w:t xml:space="preserve">. </w:t>
      </w:r>
      <w:r w:rsidR="00844943" w:rsidRPr="006E369D">
        <w:rPr>
          <w:rFonts w:eastAsia="Calibri"/>
          <w:spacing w:val="0"/>
        </w:rPr>
        <w:t xml:space="preserve">Thường trực Ủy ban đề nghị </w:t>
      </w:r>
      <w:r w:rsidR="002360C4" w:rsidRPr="006E369D">
        <w:rPr>
          <w:rFonts w:eastAsia="Calibri"/>
          <w:spacing w:val="0"/>
        </w:rPr>
        <w:t>Ban soạn thảo nghiên cứu</w:t>
      </w:r>
      <w:r w:rsidR="00EE6667" w:rsidRPr="006E369D">
        <w:rPr>
          <w:rFonts w:eastAsia="Calibri"/>
          <w:spacing w:val="0"/>
        </w:rPr>
        <w:t xml:space="preserve">: (i) </w:t>
      </w:r>
      <w:r w:rsidR="000C4335" w:rsidRPr="006E369D">
        <w:rPr>
          <w:rFonts w:eastAsia="Calibri"/>
          <w:spacing w:val="0"/>
        </w:rPr>
        <w:t>B</w:t>
      </w:r>
      <w:r w:rsidR="00EE6667" w:rsidRPr="006E369D">
        <w:rPr>
          <w:rFonts w:eastAsia="Calibri"/>
          <w:spacing w:val="0"/>
        </w:rPr>
        <w:t xml:space="preserve">ổ sung quy định cụ thể hóa nhiệm vụ, quyền hạn, trách nhiệm của Công an cấp xã trong </w:t>
      </w:r>
      <w:r w:rsidR="002E54DA" w:rsidRPr="006E369D">
        <w:rPr>
          <w:rFonts w:eastAsia="Calibri"/>
          <w:spacing w:val="0"/>
        </w:rPr>
        <w:t xml:space="preserve">phòng, chống bạo lực gia đình </w:t>
      </w:r>
      <w:r w:rsidR="00EE6667" w:rsidRPr="006E369D">
        <w:rPr>
          <w:rFonts w:eastAsia="Calibri"/>
          <w:spacing w:val="0"/>
        </w:rPr>
        <w:t xml:space="preserve">phù hợp với chức năng bảo đảm an ninh trật tự cơ sở của Công an cấp xã; (ii) </w:t>
      </w:r>
      <w:r w:rsidR="000C4335" w:rsidRPr="006E369D">
        <w:rPr>
          <w:rFonts w:eastAsia="Calibri"/>
          <w:spacing w:val="0"/>
        </w:rPr>
        <w:t>R</w:t>
      </w:r>
      <w:r w:rsidR="002360C4" w:rsidRPr="006E369D">
        <w:rPr>
          <w:rFonts w:eastAsia="Calibri"/>
          <w:spacing w:val="0"/>
        </w:rPr>
        <w:t>à soát để</w:t>
      </w:r>
      <w:r w:rsidR="00476A16" w:rsidRPr="006E369D">
        <w:rPr>
          <w:rFonts w:eastAsia="Calibri"/>
          <w:spacing w:val="0"/>
        </w:rPr>
        <w:t xml:space="preserve"> giữ </w:t>
      </w:r>
      <w:r w:rsidR="00844943" w:rsidRPr="006E369D">
        <w:rPr>
          <w:rFonts w:eastAsia="Calibri"/>
          <w:spacing w:val="0"/>
        </w:rPr>
        <w:t>lại các</w:t>
      </w:r>
      <w:r w:rsidR="002360C4" w:rsidRPr="006E369D">
        <w:rPr>
          <w:rFonts w:eastAsia="Calibri"/>
          <w:spacing w:val="0"/>
        </w:rPr>
        <w:t xml:space="preserve"> quy định</w:t>
      </w:r>
      <w:r w:rsidR="00476A16" w:rsidRPr="006E369D">
        <w:rPr>
          <w:rFonts w:eastAsia="Calibri"/>
          <w:spacing w:val="0"/>
        </w:rPr>
        <w:t xml:space="preserve"> </w:t>
      </w:r>
      <w:r w:rsidR="000C4335" w:rsidRPr="006E369D">
        <w:rPr>
          <w:rFonts w:eastAsia="Calibri"/>
          <w:spacing w:val="0"/>
        </w:rPr>
        <w:t>đang</w:t>
      </w:r>
      <w:r w:rsidR="002360C4" w:rsidRPr="006E369D">
        <w:rPr>
          <w:rFonts w:eastAsia="Calibri"/>
          <w:spacing w:val="0"/>
        </w:rPr>
        <w:t xml:space="preserve"> thực hiện ổn định</w:t>
      </w:r>
      <w:r w:rsidR="000C4335" w:rsidRPr="006E369D">
        <w:rPr>
          <w:rFonts w:eastAsia="Calibri"/>
          <w:spacing w:val="0"/>
        </w:rPr>
        <w:t>,</w:t>
      </w:r>
      <w:r w:rsidR="00476A16" w:rsidRPr="006E369D">
        <w:rPr>
          <w:rFonts w:eastAsia="Calibri"/>
          <w:spacing w:val="0"/>
        </w:rPr>
        <w:t xml:space="preserve"> </w:t>
      </w:r>
      <w:r w:rsidR="002360C4" w:rsidRPr="006E369D">
        <w:rPr>
          <w:rFonts w:eastAsia="Calibri"/>
          <w:spacing w:val="0"/>
        </w:rPr>
        <w:t xml:space="preserve">phù hợp với thực tế, tránh việc sửa đổi không cần thiết, </w:t>
      </w:r>
      <w:r w:rsidR="00844943" w:rsidRPr="006E369D">
        <w:rPr>
          <w:rFonts w:eastAsia="Calibri"/>
          <w:spacing w:val="0"/>
        </w:rPr>
        <w:t xml:space="preserve">chưa </w:t>
      </w:r>
      <w:r w:rsidR="002F1BDE" w:rsidRPr="006E369D">
        <w:rPr>
          <w:rFonts w:eastAsia="Calibri"/>
          <w:spacing w:val="0"/>
        </w:rPr>
        <w:t xml:space="preserve">được </w:t>
      </w:r>
      <w:r w:rsidR="00844943" w:rsidRPr="006E369D">
        <w:rPr>
          <w:rFonts w:eastAsia="Calibri"/>
          <w:spacing w:val="0"/>
        </w:rPr>
        <w:t xml:space="preserve">đánh giá </w:t>
      </w:r>
      <w:r w:rsidR="002360C4" w:rsidRPr="006E369D">
        <w:rPr>
          <w:rFonts w:eastAsia="Calibri"/>
          <w:spacing w:val="0"/>
        </w:rPr>
        <w:t>hiệu quả.</w:t>
      </w:r>
    </w:p>
    <w:p w14:paraId="57D8E96F" w14:textId="65EE183C" w:rsidR="002F1BDE" w:rsidRPr="006E369D" w:rsidRDefault="00DE2BED" w:rsidP="005D4616">
      <w:pPr>
        <w:spacing w:beforeLines="60" w:before="144" w:afterLines="60" w:after="144"/>
        <w:rPr>
          <w:rFonts w:eastAsia="Times New Roman"/>
          <w:spacing w:val="0"/>
        </w:rPr>
      </w:pPr>
      <w:r w:rsidRPr="006E369D">
        <w:rPr>
          <w:rFonts w:eastAsia="Times New Roman"/>
          <w:b/>
          <w:spacing w:val="0"/>
        </w:rPr>
        <w:t>2</w:t>
      </w:r>
      <w:r w:rsidR="0062626A" w:rsidRPr="006E369D">
        <w:rPr>
          <w:rFonts w:eastAsia="Times New Roman"/>
          <w:b/>
          <w:spacing w:val="0"/>
        </w:rPr>
        <w:t>.</w:t>
      </w:r>
      <w:r w:rsidR="002F1BDE" w:rsidRPr="006E369D">
        <w:rPr>
          <w:rFonts w:eastAsia="Times New Roman"/>
          <w:b/>
          <w:spacing w:val="0"/>
        </w:rPr>
        <w:t xml:space="preserve"> Về sự phù hợp với chủ trương, đường lối của Đảng; tính hợp hiến, tính hợp pháp và tính thống nhất của dự án Luật </w:t>
      </w:r>
    </w:p>
    <w:p w14:paraId="4608A226" w14:textId="5E1581B9" w:rsidR="0062626A" w:rsidRPr="006E369D" w:rsidRDefault="0062626A" w:rsidP="005D4616">
      <w:pPr>
        <w:spacing w:beforeLines="60" w:before="144" w:afterLines="60" w:after="144"/>
        <w:rPr>
          <w:rFonts w:eastAsia="Calibri"/>
          <w:spacing w:val="0"/>
        </w:rPr>
      </w:pPr>
      <w:r w:rsidRPr="006E369D">
        <w:rPr>
          <w:spacing w:val="0"/>
        </w:rPr>
        <w:t>Th</w:t>
      </w:r>
      <w:r w:rsidRPr="006E369D">
        <w:rPr>
          <w:rFonts w:hint="eastAsia"/>
          <w:spacing w:val="0"/>
        </w:rPr>
        <w:t>ư</w:t>
      </w:r>
      <w:r w:rsidRPr="006E369D">
        <w:rPr>
          <w:spacing w:val="0"/>
        </w:rPr>
        <w:t>ờng trực Ủy ban Xã hội thấy rằng, dự án Luật c</w:t>
      </w:r>
      <w:r w:rsidRPr="006E369D">
        <w:rPr>
          <w:rFonts w:hint="eastAsia"/>
          <w:spacing w:val="0"/>
        </w:rPr>
        <w:t>ơ</w:t>
      </w:r>
      <w:r w:rsidRPr="006E369D">
        <w:rPr>
          <w:spacing w:val="0"/>
        </w:rPr>
        <w:t xml:space="preserve"> bản phù hợp với chủ trương, đường lối của Đảng, phù hợp với quy </w:t>
      </w:r>
      <w:r w:rsidRPr="006E369D">
        <w:rPr>
          <w:rFonts w:hint="eastAsia"/>
          <w:spacing w:val="0"/>
        </w:rPr>
        <w:t>đ</w:t>
      </w:r>
      <w:r w:rsidRPr="006E369D">
        <w:rPr>
          <w:spacing w:val="0"/>
        </w:rPr>
        <w:t xml:space="preserve">ịnh và tinh thần của Hiến pháp, bảo </w:t>
      </w:r>
      <w:r w:rsidRPr="006E369D">
        <w:rPr>
          <w:rFonts w:hint="eastAsia"/>
          <w:spacing w:val="0"/>
        </w:rPr>
        <w:t>đ</w:t>
      </w:r>
      <w:r w:rsidRPr="006E369D">
        <w:rPr>
          <w:spacing w:val="0"/>
        </w:rPr>
        <w:t xml:space="preserve">ảm tính thống nhất, </w:t>
      </w:r>
      <w:r w:rsidRPr="006E369D">
        <w:rPr>
          <w:rFonts w:hint="eastAsia"/>
          <w:spacing w:val="0"/>
        </w:rPr>
        <w:t>đ</w:t>
      </w:r>
      <w:r w:rsidRPr="006E369D">
        <w:rPr>
          <w:spacing w:val="0"/>
        </w:rPr>
        <w:t xml:space="preserve">ồng bộ trong hệ thống pháp luật. Do dự án Luật liên quan đến một số văn bản quy phạm pháp luật hiện hành, đề nghị </w:t>
      </w:r>
      <w:r w:rsidR="003555A1" w:rsidRPr="006E369D">
        <w:rPr>
          <w:spacing w:val="0"/>
        </w:rPr>
        <w:t>Cơ quan</w:t>
      </w:r>
      <w:r w:rsidRPr="006E369D">
        <w:rPr>
          <w:spacing w:val="0"/>
        </w:rPr>
        <w:t xml:space="preserve"> soạn thảo quan tâm, tiếp tục rà soát </w:t>
      </w:r>
      <w:r w:rsidRPr="006E369D">
        <w:rPr>
          <w:rFonts w:hint="eastAsia"/>
          <w:spacing w:val="0"/>
        </w:rPr>
        <w:t>đ</w:t>
      </w:r>
      <w:r w:rsidRPr="006E369D">
        <w:rPr>
          <w:spacing w:val="0"/>
        </w:rPr>
        <w:t xml:space="preserve">ể bảo </w:t>
      </w:r>
      <w:r w:rsidRPr="006E369D">
        <w:rPr>
          <w:rFonts w:hint="eastAsia"/>
          <w:spacing w:val="0"/>
        </w:rPr>
        <w:t>đ</w:t>
      </w:r>
      <w:r w:rsidRPr="006E369D">
        <w:rPr>
          <w:spacing w:val="0"/>
        </w:rPr>
        <w:t xml:space="preserve">ảm tính </w:t>
      </w:r>
      <w:r w:rsidRPr="006E369D">
        <w:rPr>
          <w:rFonts w:hint="eastAsia"/>
          <w:spacing w:val="0"/>
        </w:rPr>
        <w:t>đ</w:t>
      </w:r>
      <w:r w:rsidRPr="006E369D">
        <w:rPr>
          <w:spacing w:val="0"/>
        </w:rPr>
        <w:t>ồng bộ, thống nhất về pháp luật.</w:t>
      </w:r>
    </w:p>
    <w:p w14:paraId="394E647F" w14:textId="272A1EF6" w:rsidR="002360C4" w:rsidRPr="006E369D" w:rsidRDefault="00DE2BED" w:rsidP="005D4616">
      <w:pPr>
        <w:keepNext/>
        <w:spacing w:beforeLines="60" w:before="144" w:afterLines="60" w:after="144"/>
        <w:rPr>
          <w:rFonts w:eastAsia="Calibri"/>
          <w:b/>
          <w:spacing w:val="0"/>
        </w:rPr>
      </w:pPr>
      <w:r w:rsidRPr="006E369D">
        <w:rPr>
          <w:rFonts w:eastAsia="Calibri"/>
          <w:b/>
          <w:spacing w:val="0"/>
        </w:rPr>
        <w:t>3</w:t>
      </w:r>
      <w:r w:rsidR="002360C4" w:rsidRPr="006E369D">
        <w:rPr>
          <w:rFonts w:eastAsia="Calibri"/>
          <w:b/>
          <w:spacing w:val="0"/>
        </w:rPr>
        <w:t xml:space="preserve">. </w:t>
      </w:r>
      <w:r w:rsidR="002360C4" w:rsidRPr="006E369D">
        <w:rPr>
          <w:rFonts w:eastAsia="Calibri"/>
          <w:b/>
          <w:spacing w:val="0"/>
          <w:lang w:val="vi-VN"/>
        </w:rPr>
        <w:t xml:space="preserve">Về </w:t>
      </w:r>
      <w:r w:rsidRPr="006E369D">
        <w:rPr>
          <w:rFonts w:eastAsia="Calibri"/>
          <w:b/>
          <w:spacing w:val="0"/>
        </w:rPr>
        <w:t>H</w:t>
      </w:r>
      <w:r w:rsidR="002360C4" w:rsidRPr="006E369D">
        <w:rPr>
          <w:rFonts w:eastAsia="Calibri"/>
          <w:b/>
          <w:spacing w:val="0"/>
          <w:lang w:val="vi-VN"/>
        </w:rPr>
        <w:t>ồ sơ dự án Luật</w:t>
      </w:r>
    </w:p>
    <w:p w14:paraId="6CD4C3F4" w14:textId="7DBB8DA1" w:rsidR="002360C4" w:rsidRPr="006E369D" w:rsidRDefault="002360C4" w:rsidP="005D4616">
      <w:pPr>
        <w:spacing w:beforeLines="60" w:before="144" w:afterLines="60" w:after="144"/>
        <w:rPr>
          <w:rFonts w:eastAsia="Calibri"/>
          <w:spacing w:val="0"/>
          <w:lang w:val="es-ES"/>
        </w:rPr>
      </w:pPr>
      <w:r w:rsidRPr="006E369D">
        <w:rPr>
          <w:rFonts w:eastAsia="Calibri"/>
          <w:spacing w:val="0"/>
          <w:lang w:val="af-ZA"/>
        </w:rPr>
        <w:t>Về cơ bản, Hồ sơ dự án Luật đã đầy đủ thành phần theo quy định của Luật Ban hành văn bản quy phạm pháp luật</w:t>
      </w:r>
      <w:r w:rsidRPr="006E369D">
        <w:rPr>
          <w:rFonts w:eastAsia="Calibri"/>
          <w:spacing w:val="0"/>
          <w:lang w:val="fi-FI"/>
        </w:rPr>
        <w:t>. Tuy nhiên</w:t>
      </w:r>
      <w:r w:rsidR="00B97392" w:rsidRPr="006E369D">
        <w:rPr>
          <w:rFonts w:eastAsia="Calibri"/>
          <w:spacing w:val="0"/>
          <w:lang w:val="fi-FI"/>
        </w:rPr>
        <w:t>, Thường trực Ủy ban Xã hội thấy rằng,</w:t>
      </w:r>
      <w:r w:rsidR="007062FB" w:rsidRPr="006E369D">
        <w:rPr>
          <w:rFonts w:eastAsia="Calibri"/>
          <w:spacing w:val="0"/>
          <w:lang w:val="fi-FI"/>
        </w:rPr>
        <w:t xml:space="preserve"> </w:t>
      </w:r>
      <w:r w:rsidR="00B97392" w:rsidRPr="006E369D">
        <w:rPr>
          <w:rFonts w:eastAsia="Calibri"/>
          <w:spacing w:val="0"/>
        </w:rPr>
        <w:t>Hồ sơ dự án Luật trước khi trình Quốc hội xem xét</w:t>
      </w:r>
      <w:r w:rsidR="007062FB" w:rsidRPr="006E369D">
        <w:rPr>
          <w:rFonts w:eastAsia="Calibri"/>
          <w:spacing w:val="0"/>
          <w:lang w:val="fi-FI"/>
        </w:rPr>
        <w:t xml:space="preserve"> cần</w:t>
      </w:r>
      <w:r w:rsidR="00537860" w:rsidRPr="006E369D">
        <w:rPr>
          <w:rFonts w:eastAsia="Calibri"/>
          <w:spacing w:val="0"/>
          <w:lang w:val="fi-FI"/>
        </w:rPr>
        <w:t xml:space="preserve"> được</w:t>
      </w:r>
      <w:r w:rsidR="002F1BDE" w:rsidRPr="006E369D">
        <w:rPr>
          <w:rFonts w:eastAsia="Calibri"/>
          <w:spacing w:val="0"/>
          <w:lang w:val="fi-FI"/>
        </w:rPr>
        <w:t xml:space="preserve"> tiếp tục</w:t>
      </w:r>
      <w:r w:rsidR="00537860" w:rsidRPr="006E369D">
        <w:rPr>
          <w:rFonts w:eastAsia="Calibri"/>
          <w:spacing w:val="0"/>
          <w:lang w:val="fi-FI"/>
        </w:rPr>
        <w:t xml:space="preserve"> hoàn thiện theo hướng</w:t>
      </w:r>
      <w:r w:rsidR="0062626A" w:rsidRPr="006E369D">
        <w:rPr>
          <w:rFonts w:eastAsia="Calibri"/>
          <w:spacing w:val="0"/>
          <w:lang w:val="fi-FI"/>
        </w:rPr>
        <w:t>:</w:t>
      </w:r>
      <w:r w:rsidR="0062626A" w:rsidRPr="006E369D">
        <w:rPr>
          <w:rFonts w:eastAsia="Calibri"/>
          <w:b/>
          <w:bCs/>
          <w:i/>
          <w:spacing w:val="0"/>
          <w:lang w:val="fi-FI"/>
        </w:rPr>
        <w:t xml:space="preserve"> </w:t>
      </w:r>
      <w:r w:rsidR="00B97392" w:rsidRPr="006E369D">
        <w:rPr>
          <w:rFonts w:eastAsia="Calibri"/>
          <w:bCs/>
          <w:spacing w:val="0"/>
          <w:lang w:val="fi-FI"/>
        </w:rPr>
        <w:t>(1</w:t>
      </w:r>
      <w:r w:rsidRPr="006E369D">
        <w:rPr>
          <w:rFonts w:eastAsia="Calibri"/>
          <w:bCs/>
          <w:spacing w:val="0"/>
          <w:lang w:val="fi-FI"/>
        </w:rPr>
        <w:t xml:space="preserve">) </w:t>
      </w:r>
      <w:r w:rsidR="007062FB" w:rsidRPr="006E369D">
        <w:rPr>
          <w:rFonts w:eastAsia="Calibri"/>
          <w:bCs/>
          <w:spacing w:val="0"/>
          <w:lang w:val="fi-FI"/>
        </w:rPr>
        <w:t>bổ sung các</w:t>
      </w:r>
      <w:r w:rsidR="007062FB" w:rsidRPr="006E369D">
        <w:rPr>
          <w:rFonts w:eastAsia="Calibri"/>
          <w:b/>
          <w:bCs/>
          <w:i/>
          <w:spacing w:val="0"/>
          <w:lang w:val="fi-FI"/>
        </w:rPr>
        <w:t xml:space="preserve"> </w:t>
      </w:r>
      <w:r w:rsidR="007062FB" w:rsidRPr="006E369D">
        <w:rPr>
          <w:rFonts w:eastAsia="Calibri"/>
          <w:spacing w:val="0"/>
          <w:lang w:val="fi-FI"/>
        </w:rPr>
        <w:t>t</w:t>
      </w:r>
      <w:r w:rsidRPr="006E369D">
        <w:rPr>
          <w:rFonts w:eastAsia="Calibri"/>
          <w:spacing w:val="0"/>
          <w:lang w:val="fi-FI"/>
        </w:rPr>
        <w:t>hông tin, số liệu</w:t>
      </w:r>
      <w:r w:rsidR="00B97392" w:rsidRPr="006E369D">
        <w:rPr>
          <w:rFonts w:eastAsia="Calibri"/>
          <w:spacing w:val="0"/>
          <w:lang w:val="fi-FI"/>
        </w:rPr>
        <w:t xml:space="preserve"> </w:t>
      </w:r>
      <w:r w:rsidR="001048D6" w:rsidRPr="006E369D">
        <w:rPr>
          <w:rFonts w:eastAsia="Calibri"/>
          <w:spacing w:val="0"/>
          <w:lang w:val="fi-FI"/>
        </w:rPr>
        <w:t>(</w:t>
      </w:r>
      <w:r w:rsidR="00B97392" w:rsidRPr="006E369D">
        <w:rPr>
          <w:rFonts w:eastAsia="Calibri"/>
          <w:spacing w:val="0"/>
          <w:lang w:val="fi-FI"/>
        </w:rPr>
        <w:t>có phân tách giới</w:t>
      </w:r>
      <w:r w:rsidR="001048D6" w:rsidRPr="006E369D">
        <w:rPr>
          <w:rFonts w:eastAsia="Calibri"/>
          <w:spacing w:val="0"/>
          <w:lang w:val="fi-FI"/>
        </w:rPr>
        <w:t>)</w:t>
      </w:r>
      <w:r w:rsidRPr="006E369D">
        <w:rPr>
          <w:rFonts w:eastAsia="Calibri"/>
          <w:spacing w:val="0"/>
          <w:lang w:val="fi-FI"/>
        </w:rPr>
        <w:t xml:space="preserve"> thuyết minh kết quả thực hiện Luật</w:t>
      </w:r>
      <w:r w:rsidR="007062FB" w:rsidRPr="006E369D">
        <w:rPr>
          <w:rFonts w:eastAsia="Calibri"/>
          <w:spacing w:val="0"/>
          <w:lang w:val="fi-FI"/>
        </w:rPr>
        <w:t xml:space="preserve">, bổ sung đánh giá tổng kết </w:t>
      </w:r>
      <w:r w:rsidRPr="006E369D">
        <w:rPr>
          <w:rFonts w:eastAsia="Calibri"/>
          <w:spacing w:val="0"/>
          <w:lang w:val="fi-FI"/>
        </w:rPr>
        <w:t>một số nội dung được</w:t>
      </w:r>
      <w:r w:rsidR="007062FB" w:rsidRPr="006E369D">
        <w:rPr>
          <w:rFonts w:eastAsia="Calibri"/>
          <w:spacing w:val="0"/>
          <w:lang w:val="fi-FI"/>
        </w:rPr>
        <w:t xml:space="preserve"> đề xuất</w:t>
      </w:r>
      <w:r w:rsidRPr="006E369D">
        <w:rPr>
          <w:rFonts w:eastAsia="Calibri"/>
          <w:spacing w:val="0"/>
          <w:lang w:val="fi-FI"/>
        </w:rPr>
        <w:t xml:space="preserve"> sửa đổi trong dự </w:t>
      </w:r>
      <w:r w:rsidR="00893DED" w:rsidRPr="006E369D">
        <w:rPr>
          <w:rFonts w:eastAsia="Calibri"/>
          <w:spacing w:val="0"/>
          <w:lang w:val="fi-FI"/>
        </w:rPr>
        <w:t xml:space="preserve">án </w:t>
      </w:r>
      <w:r w:rsidRPr="006E369D">
        <w:rPr>
          <w:rFonts w:eastAsia="Calibri"/>
          <w:spacing w:val="0"/>
          <w:lang w:val="fi-FI"/>
        </w:rPr>
        <w:t>Luật</w:t>
      </w:r>
      <w:r w:rsidR="007062FB" w:rsidRPr="006E369D">
        <w:rPr>
          <w:rFonts w:eastAsia="Calibri"/>
          <w:spacing w:val="0"/>
          <w:lang w:val="fi-FI"/>
        </w:rPr>
        <w:t xml:space="preserve">; </w:t>
      </w:r>
      <w:r w:rsidR="00B97392" w:rsidRPr="006E369D">
        <w:rPr>
          <w:rFonts w:eastAsia="Calibri"/>
          <w:spacing w:val="0"/>
          <w:lang w:val="fi-FI"/>
        </w:rPr>
        <w:t>(2)</w:t>
      </w:r>
      <w:r w:rsidR="0056152B" w:rsidRPr="006E369D">
        <w:rPr>
          <w:rFonts w:eastAsia="Calibri"/>
          <w:spacing w:val="0"/>
        </w:rPr>
        <w:t xml:space="preserve"> </w:t>
      </w:r>
      <w:r w:rsidRPr="006E369D">
        <w:rPr>
          <w:rFonts w:eastAsia="Calibri"/>
          <w:spacing w:val="0"/>
        </w:rPr>
        <w:t>dự báo, làm rõ nguồn lực để thực hiện</w:t>
      </w:r>
      <w:r w:rsidRPr="006E369D" w:rsidDel="002E276F">
        <w:rPr>
          <w:rFonts w:eastAsia="Calibri"/>
          <w:spacing w:val="0"/>
        </w:rPr>
        <w:t xml:space="preserve"> </w:t>
      </w:r>
      <w:r w:rsidRPr="006E369D">
        <w:rPr>
          <w:rFonts w:eastAsia="Calibri"/>
          <w:spacing w:val="0"/>
        </w:rPr>
        <w:t>các chính sách mới</w:t>
      </w:r>
      <w:r w:rsidR="007062FB" w:rsidRPr="006E369D">
        <w:rPr>
          <w:rFonts w:eastAsia="Calibri"/>
          <w:spacing w:val="0"/>
          <w:lang w:val="es-ES"/>
        </w:rPr>
        <w:t xml:space="preserve">; </w:t>
      </w:r>
      <w:r w:rsidR="00B97392" w:rsidRPr="006E369D">
        <w:rPr>
          <w:rFonts w:eastAsia="Calibri"/>
          <w:spacing w:val="0"/>
          <w:lang w:val="es-ES"/>
        </w:rPr>
        <w:t>(3)</w:t>
      </w:r>
      <w:r w:rsidR="00382966" w:rsidRPr="006E369D">
        <w:rPr>
          <w:rFonts w:eastAsia="Calibri"/>
          <w:spacing w:val="0"/>
          <w:lang w:val="es-ES"/>
        </w:rPr>
        <w:t xml:space="preserve"> </w:t>
      </w:r>
      <w:r w:rsidRPr="006E369D">
        <w:rPr>
          <w:rFonts w:eastAsia="Calibri"/>
          <w:spacing w:val="0"/>
        </w:rPr>
        <w:t>bổ sung dự thảo các văn bản quy định chi tiết và hướng dẫn thi hành Luật</w:t>
      </w:r>
      <w:r w:rsidR="00B97392" w:rsidRPr="006E369D">
        <w:rPr>
          <w:rFonts w:eastAsia="Calibri"/>
          <w:spacing w:val="0"/>
        </w:rPr>
        <w:t>.</w:t>
      </w:r>
    </w:p>
    <w:p w14:paraId="52D4633A" w14:textId="77777777" w:rsidR="009415BD" w:rsidRPr="006E369D" w:rsidRDefault="002360C4" w:rsidP="005D4616">
      <w:pPr>
        <w:spacing w:beforeLines="60" w:before="144" w:afterLines="60" w:after="144"/>
        <w:rPr>
          <w:rFonts w:eastAsia="Calibri"/>
          <w:b/>
          <w:spacing w:val="0"/>
          <w:sz w:val="26"/>
          <w:szCs w:val="26"/>
        </w:rPr>
      </w:pPr>
      <w:r w:rsidRPr="006E369D">
        <w:rPr>
          <w:rFonts w:eastAsia="Calibri"/>
          <w:b/>
          <w:spacing w:val="0"/>
          <w:sz w:val="26"/>
          <w:szCs w:val="26"/>
        </w:rPr>
        <w:t xml:space="preserve">II. VỀ </w:t>
      </w:r>
      <w:r w:rsidR="009415BD" w:rsidRPr="006E369D">
        <w:rPr>
          <w:rFonts w:eastAsia="Calibri"/>
          <w:b/>
          <w:spacing w:val="0"/>
          <w:sz w:val="26"/>
          <w:szCs w:val="26"/>
        </w:rPr>
        <w:t xml:space="preserve">MỘT SỐ </w:t>
      </w:r>
      <w:r w:rsidRPr="006E369D">
        <w:rPr>
          <w:rFonts w:eastAsia="Calibri"/>
          <w:b/>
          <w:spacing w:val="0"/>
          <w:sz w:val="26"/>
          <w:szCs w:val="26"/>
        </w:rPr>
        <w:t xml:space="preserve">NỘI DUNG LỚN </w:t>
      </w:r>
    </w:p>
    <w:p w14:paraId="5A594963" w14:textId="1E342DF9" w:rsidR="002360C4" w:rsidRPr="006E369D" w:rsidRDefault="002360C4" w:rsidP="005D4616">
      <w:pPr>
        <w:spacing w:beforeLines="60" w:before="144" w:afterLines="60" w:after="144"/>
        <w:rPr>
          <w:rFonts w:eastAsia="Calibri"/>
          <w:b/>
          <w:bCs/>
          <w:iCs/>
          <w:spacing w:val="0"/>
        </w:rPr>
      </w:pPr>
      <w:r w:rsidRPr="006E369D">
        <w:rPr>
          <w:rFonts w:eastAsia="Calibri"/>
          <w:b/>
          <w:bCs/>
          <w:iCs/>
          <w:spacing w:val="0"/>
        </w:rPr>
        <w:t xml:space="preserve">1. Về phạm vi điều chỉnh </w:t>
      </w:r>
      <w:r w:rsidR="00C27E0D" w:rsidRPr="006E369D">
        <w:rPr>
          <w:rFonts w:eastAsia="Calibri"/>
          <w:b/>
          <w:bCs/>
          <w:iCs/>
          <w:spacing w:val="0"/>
        </w:rPr>
        <w:t>và đối tượng áp dụng</w:t>
      </w:r>
    </w:p>
    <w:p w14:paraId="7C75E7ED" w14:textId="77777777" w:rsidR="00DE3447" w:rsidRPr="006E369D" w:rsidRDefault="00DE3447" w:rsidP="005D4616">
      <w:pPr>
        <w:tabs>
          <w:tab w:val="left" w:pos="567"/>
          <w:tab w:val="left" w:pos="993"/>
        </w:tabs>
        <w:spacing w:beforeLines="60" w:before="144" w:afterLines="60" w:after="144"/>
        <w:ind w:right="-11"/>
        <w:rPr>
          <w:rFonts w:eastAsia="Calibri"/>
          <w:b/>
          <w:bCs/>
          <w:i/>
          <w:iCs/>
          <w:spacing w:val="0"/>
        </w:rPr>
      </w:pPr>
      <w:bookmarkStart w:id="1" w:name="_Hlk100163180"/>
      <w:r w:rsidRPr="006E369D">
        <w:rPr>
          <w:rFonts w:eastAsia="Calibri"/>
          <w:b/>
          <w:bCs/>
          <w:i/>
          <w:iCs/>
          <w:spacing w:val="0"/>
        </w:rPr>
        <w:t>a</w:t>
      </w:r>
      <w:r w:rsidR="00F02B40" w:rsidRPr="006E369D">
        <w:rPr>
          <w:rFonts w:eastAsia="Calibri"/>
          <w:b/>
          <w:bCs/>
          <w:i/>
          <w:iCs/>
          <w:spacing w:val="0"/>
        </w:rPr>
        <w:t xml:space="preserve">) </w:t>
      </w:r>
      <w:r w:rsidRPr="006E369D">
        <w:rPr>
          <w:rFonts w:eastAsia="Calibri"/>
          <w:b/>
          <w:bCs/>
          <w:i/>
          <w:iCs/>
          <w:spacing w:val="0"/>
        </w:rPr>
        <w:t>Về phạm vi điều chỉnh</w:t>
      </w:r>
    </w:p>
    <w:p w14:paraId="2E613721" w14:textId="28B4B401" w:rsidR="002360C4" w:rsidRPr="006E369D" w:rsidRDefault="002360C4" w:rsidP="005D4616">
      <w:pPr>
        <w:tabs>
          <w:tab w:val="left" w:pos="567"/>
          <w:tab w:val="left" w:pos="993"/>
        </w:tabs>
        <w:spacing w:beforeLines="60" w:before="144" w:afterLines="60" w:after="144"/>
        <w:ind w:right="-11"/>
        <w:rPr>
          <w:rFonts w:eastAsia="Calibri"/>
          <w:spacing w:val="0"/>
        </w:rPr>
      </w:pPr>
      <w:r w:rsidRPr="006E369D">
        <w:rPr>
          <w:rFonts w:eastAsia="Calibri"/>
          <w:spacing w:val="0"/>
        </w:rPr>
        <w:t xml:space="preserve">Dự </w:t>
      </w:r>
      <w:r w:rsidR="00893DED" w:rsidRPr="006E369D">
        <w:rPr>
          <w:rFonts w:eastAsia="Calibri"/>
          <w:spacing w:val="0"/>
        </w:rPr>
        <w:t>án</w:t>
      </w:r>
      <w:r w:rsidRPr="006E369D">
        <w:rPr>
          <w:rFonts w:eastAsia="Calibri"/>
          <w:spacing w:val="0"/>
        </w:rPr>
        <w:t xml:space="preserve"> Luật đã sửa đổi phạm vi điều chỉnh để phù hợp với việc thực hiện công tác </w:t>
      </w:r>
      <w:r w:rsidR="00537860" w:rsidRPr="006E369D">
        <w:rPr>
          <w:rFonts w:eastAsia="Calibri"/>
          <w:spacing w:val="0"/>
        </w:rPr>
        <w:t xml:space="preserve">phòng, chống bạo lực gia đình </w:t>
      </w:r>
      <w:r w:rsidRPr="006E369D">
        <w:rPr>
          <w:rFonts w:eastAsia="Calibri"/>
          <w:spacing w:val="0"/>
        </w:rPr>
        <w:t xml:space="preserve">trong tình hình mới. Tuy nhiên, đề nghị </w:t>
      </w:r>
      <w:r w:rsidR="00A97F61" w:rsidRPr="006E369D">
        <w:rPr>
          <w:rFonts w:eastAsia="Calibri"/>
          <w:spacing w:val="0"/>
        </w:rPr>
        <w:t xml:space="preserve">Cơ quan </w:t>
      </w:r>
      <w:r w:rsidRPr="006E369D">
        <w:rPr>
          <w:rFonts w:eastAsia="Calibri"/>
          <w:spacing w:val="0"/>
        </w:rPr>
        <w:t xml:space="preserve">soạn thảo tiếp tục rà soát các nội dung để bảo đảm phạm vi điều chỉnh bao quát được hết các nội dung sửa đổi và được cụ thể hóa trong các điều luật. </w:t>
      </w:r>
    </w:p>
    <w:p w14:paraId="4AA9A8FD" w14:textId="77777777" w:rsidR="00DE3447" w:rsidRPr="006E369D" w:rsidRDefault="00DE3447" w:rsidP="005D4616">
      <w:pPr>
        <w:tabs>
          <w:tab w:val="left" w:pos="567"/>
          <w:tab w:val="left" w:pos="993"/>
        </w:tabs>
        <w:spacing w:beforeLines="60" w:before="144" w:afterLines="60" w:after="144"/>
        <w:ind w:right="-11"/>
        <w:rPr>
          <w:rFonts w:eastAsia="Calibri"/>
          <w:b/>
          <w:bCs/>
          <w:i/>
          <w:iCs/>
          <w:spacing w:val="0"/>
        </w:rPr>
      </w:pPr>
      <w:bookmarkStart w:id="2" w:name="_Hlk100163195"/>
      <w:bookmarkStart w:id="3" w:name="_Hlk100048336"/>
      <w:bookmarkEnd w:id="1"/>
      <w:r w:rsidRPr="006E369D">
        <w:rPr>
          <w:rFonts w:eastAsia="Calibri"/>
          <w:b/>
          <w:bCs/>
          <w:i/>
          <w:iCs/>
          <w:spacing w:val="0"/>
        </w:rPr>
        <w:t>b</w:t>
      </w:r>
      <w:r w:rsidR="00F02B40" w:rsidRPr="006E369D">
        <w:rPr>
          <w:rFonts w:eastAsia="Calibri"/>
          <w:b/>
          <w:bCs/>
          <w:i/>
          <w:iCs/>
          <w:spacing w:val="0"/>
        </w:rPr>
        <w:t xml:space="preserve">) </w:t>
      </w:r>
      <w:r w:rsidR="00537860" w:rsidRPr="006E369D">
        <w:rPr>
          <w:rFonts w:eastAsia="Calibri"/>
          <w:b/>
          <w:bCs/>
          <w:i/>
          <w:iCs/>
          <w:spacing w:val="0"/>
        </w:rPr>
        <w:t>Về đối tượng áp dụng</w:t>
      </w:r>
    </w:p>
    <w:p w14:paraId="268739D1" w14:textId="3365F2CE" w:rsidR="002360C4" w:rsidRPr="006E369D" w:rsidRDefault="006D5338" w:rsidP="005D4616">
      <w:pPr>
        <w:tabs>
          <w:tab w:val="left" w:pos="567"/>
          <w:tab w:val="left" w:pos="993"/>
        </w:tabs>
        <w:spacing w:beforeLines="60" w:before="144" w:afterLines="60" w:after="144"/>
        <w:ind w:right="-11"/>
        <w:rPr>
          <w:rFonts w:eastAsia="Calibri"/>
          <w:spacing w:val="0"/>
          <w:lang w:eastAsia="vi-VN"/>
        </w:rPr>
      </w:pPr>
      <w:r w:rsidRPr="006E369D">
        <w:rPr>
          <w:rFonts w:eastAsia="Calibri"/>
          <w:bCs/>
          <w:iCs/>
          <w:spacing w:val="0"/>
        </w:rPr>
        <w:t>Thường trực Ủy ban Xã hội thấy rằng</w:t>
      </w:r>
      <w:r w:rsidR="002F1BDE" w:rsidRPr="006E369D">
        <w:rPr>
          <w:rFonts w:eastAsia="Calibri"/>
          <w:bCs/>
          <w:iCs/>
          <w:spacing w:val="0"/>
        </w:rPr>
        <w:t xml:space="preserve">, </w:t>
      </w:r>
      <w:r w:rsidR="00537860" w:rsidRPr="006E369D">
        <w:rPr>
          <w:rFonts w:eastAsia="Calibri"/>
          <w:bCs/>
          <w:iCs/>
          <w:spacing w:val="0"/>
        </w:rPr>
        <w:t>v</w:t>
      </w:r>
      <w:r w:rsidR="00C27E0D" w:rsidRPr="006E369D">
        <w:rPr>
          <w:rFonts w:eastAsia="Calibri"/>
          <w:bCs/>
          <w:iCs/>
          <w:spacing w:val="0"/>
        </w:rPr>
        <w:t xml:space="preserve">iệc bổ sung đối tượng áp dụng </w:t>
      </w:r>
      <w:r w:rsidR="00537860" w:rsidRPr="006E369D">
        <w:rPr>
          <w:rFonts w:eastAsia="Calibri"/>
          <w:bCs/>
          <w:iCs/>
          <w:spacing w:val="0"/>
        </w:rPr>
        <w:t>là người nước ngoài cư trú ở Việt Nam</w:t>
      </w:r>
      <w:r w:rsidR="00C27E0D" w:rsidRPr="006E369D">
        <w:rPr>
          <w:rFonts w:eastAsia="Calibri"/>
          <w:bCs/>
          <w:iCs/>
          <w:spacing w:val="0"/>
        </w:rPr>
        <w:t xml:space="preserve"> là bảo đảm phương pháp tiếp cận dựa trên quyền con người</w:t>
      </w:r>
      <w:r w:rsidR="002F1BDE" w:rsidRPr="006E369D">
        <w:rPr>
          <w:rFonts w:eastAsia="Calibri"/>
          <w:bCs/>
          <w:iCs/>
          <w:spacing w:val="0"/>
        </w:rPr>
        <w:t xml:space="preserve"> và </w:t>
      </w:r>
      <w:r w:rsidR="00C27E0D" w:rsidRPr="006E369D">
        <w:rPr>
          <w:rFonts w:eastAsia="Calibri"/>
          <w:iCs/>
          <w:spacing w:val="0"/>
        </w:rPr>
        <w:t xml:space="preserve">Hồ sơ dự án Luật </w:t>
      </w:r>
      <w:r w:rsidR="00537860" w:rsidRPr="006E369D">
        <w:rPr>
          <w:rFonts w:eastAsia="Calibri"/>
          <w:iCs/>
          <w:spacing w:val="0"/>
        </w:rPr>
        <w:t>cần bổ sung</w:t>
      </w:r>
      <w:r w:rsidR="00C27E0D" w:rsidRPr="006E369D">
        <w:rPr>
          <w:rFonts w:eastAsia="Calibri"/>
          <w:iCs/>
          <w:spacing w:val="0"/>
        </w:rPr>
        <w:t xml:space="preserve"> thuyết minh về </w:t>
      </w:r>
      <w:r w:rsidR="00DE2BED" w:rsidRPr="006E369D">
        <w:rPr>
          <w:rFonts w:eastAsia="Calibri"/>
          <w:iCs/>
          <w:spacing w:val="0"/>
        </w:rPr>
        <w:t>nội dung</w:t>
      </w:r>
      <w:r w:rsidR="00C27E0D" w:rsidRPr="006E369D">
        <w:rPr>
          <w:rFonts w:eastAsia="Calibri"/>
          <w:iCs/>
          <w:spacing w:val="0"/>
        </w:rPr>
        <w:t xml:space="preserve"> này</w:t>
      </w:r>
      <w:r w:rsidR="00537860" w:rsidRPr="006E369D">
        <w:rPr>
          <w:rFonts w:eastAsia="Calibri"/>
          <w:iCs/>
          <w:spacing w:val="0"/>
        </w:rPr>
        <w:t xml:space="preserve">. Đồng thời, để khắc phục những khó khăn trong việc áp dụng các biện pháp phòng, chống bạo lực gia đình đối với người nước ngoài cư trú ở Việt Nam (do </w:t>
      </w:r>
      <w:r w:rsidR="00537860" w:rsidRPr="006E369D">
        <w:rPr>
          <w:rFonts w:eastAsia="Calibri"/>
          <w:bCs/>
          <w:iCs/>
          <w:spacing w:val="0"/>
        </w:rPr>
        <w:t>sự khác biệt về văn hóa, lối sống, rào cản về ngôn ngữ)</w:t>
      </w:r>
      <w:r w:rsidR="00700244" w:rsidRPr="006E369D">
        <w:rPr>
          <w:rFonts w:eastAsia="Calibri"/>
          <w:bCs/>
          <w:iCs/>
          <w:spacing w:val="0"/>
        </w:rPr>
        <w:t>,</w:t>
      </w:r>
      <w:r w:rsidR="00537860" w:rsidRPr="006E369D">
        <w:rPr>
          <w:rFonts w:eastAsia="Calibri"/>
          <w:bCs/>
          <w:iCs/>
          <w:spacing w:val="0"/>
        </w:rPr>
        <w:t xml:space="preserve"> </w:t>
      </w:r>
      <w:r w:rsidR="00537860" w:rsidRPr="006E369D">
        <w:rPr>
          <w:rFonts w:eastAsia="Calibri"/>
          <w:iCs/>
          <w:spacing w:val="0"/>
        </w:rPr>
        <w:t xml:space="preserve">đề nghị </w:t>
      </w:r>
      <w:r w:rsidR="006738A4" w:rsidRPr="006E369D">
        <w:rPr>
          <w:rFonts w:eastAsia="Calibri"/>
          <w:iCs/>
          <w:spacing w:val="0"/>
        </w:rPr>
        <w:t xml:space="preserve">Cơ quan </w:t>
      </w:r>
      <w:r w:rsidR="00537860" w:rsidRPr="006E369D">
        <w:rPr>
          <w:rFonts w:eastAsia="Calibri"/>
          <w:iCs/>
          <w:spacing w:val="0"/>
        </w:rPr>
        <w:t>soạn thảo cụ thể</w:t>
      </w:r>
      <w:r w:rsidR="008F6EF6" w:rsidRPr="006E369D">
        <w:rPr>
          <w:rFonts w:eastAsia="Calibri"/>
          <w:iCs/>
          <w:spacing w:val="0"/>
        </w:rPr>
        <w:t xml:space="preserve"> hóa các quy định </w:t>
      </w:r>
      <w:r w:rsidR="00700244" w:rsidRPr="006E369D">
        <w:rPr>
          <w:rFonts w:eastAsia="Calibri"/>
          <w:spacing w:val="0"/>
          <w:lang w:eastAsia="vi-VN"/>
        </w:rPr>
        <w:t>áp dụng cho người nước ngoài cư trú ở Việt Nam</w:t>
      </w:r>
      <w:r w:rsidR="00700244" w:rsidRPr="006E369D">
        <w:rPr>
          <w:rFonts w:eastAsia="Calibri"/>
          <w:iCs/>
          <w:spacing w:val="0"/>
        </w:rPr>
        <w:t xml:space="preserve">  liên quan đến các </w:t>
      </w:r>
      <w:r w:rsidR="008F6EF6" w:rsidRPr="006E369D">
        <w:rPr>
          <w:rFonts w:eastAsia="Calibri"/>
          <w:bCs/>
          <w:iCs/>
          <w:spacing w:val="0"/>
        </w:rPr>
        <w:t xml:space="preserve">biện pháp phòng ngừa bạo lực gia đình, bảo vệ, hỗ trợ người bị bạo lực gia </w:t>
      </w:r>
      <w:r w:rsidR="008F6EF6" w:rsidRPr="006E369D">
        <w:rPr>
          <w:rFonts w:eastAsia="Calibri"/>
          <w:bCs/>
          <w:iCs/>
          <w:spacing w:val="0"/>
        </w:rPr>
        <w:lastRenderedPageBreak/>
        <w:t>đình, biện pháp xử lý vi phạm trong phòng, chống bạo lực gia đình mà chưa đến mức bị xử lý hành chính hoặc hình sự</w:t>
      </w:r>
      <w:r w:rsidR="008F6EF6" w:rsidRPr="006E369D">
        <w:rPr>
          <w:rFonts w:eastAsia="Calibri"/>
          <w:spacing w:val="0"/>
          <w:lang w:eastAsia="vi-VN"/>
        </w:rPr>
        <w:t>…</w:t>
      </w:r>
    </w:p>
    <w:bookmarkEnd w:id="2"/>
    <w:p w14:paraId="2CC1D527" w14:textId="77777777" w:rsidR="002360C4" w:rsidRPr="006E369D" w:rsidRDefault="00B34E19" w:rsidP="005D4616">
      <w:pPr>
        <w:tabs>
          <w:tab w:val="left" w:pos="567"/>
          <w:tab w:val="left" w:pos="993"/>
        </w:tabs>
        <w:spacing w:beforeLines="60" w:before="144" w:afterLines="60" w:after="144"/>
        <w:ind w:right="-11"/>
        <w:rPr>
          <w:rFonts w:eastAsia="Calibri"/>
          <w:spacing w:val="0"/>
        </w:rPr>
      </w:pPr>
      <w:r w:rsidRPr="006E369D">
        <w:rPr>
          <w:rFonts w:eastAsia="Calibri"/>
          <w:b/>
          <w:spacing w:val="0"/>
          <w:lang w:eastAsia="vi-VN"/>
        </w:rPr>
        <w:t>2</w:t>
      </w:r>
      <w:r w:rsidR="002360C4" w:rsidRPr="006E369D">
        <w:rPr>
          <w:rFonts w:eastAsia="Calibri"/>
          <w:b/>
          <w:spacing w:val="0"/>
          <w:lang w:eastAsia="vi-VN"/>
        </w:rPr>
        <w:t xml:space="preserve">. Về các </w:t>
      </w:r>
      <w:r w:rsidR="002360C4" w:rsidRPr="006E369D">
        <w:rPr>
          <w:rFonts w:eastAsia="Calibri"/>
          <w:b/>
          <w:spacing w:val="0"/>
        </w:rPr>
        <w:t>hành vi bạo lực gia đình (Điều 3)</w:t>
      </w:r>
    </w:p>
    <w:p w14:paraId="231B04EC" w14:textId="680B181D" w:rsidR="002360C4" w:rsidRPr="006E369D" w:rsidRDefault="002360C4" w:rsidP="005D4616">
      <w:pPr>
        <w:tabs>
          <w:tab w:val="left" w:pos="567"/>
          <w:tab w:val="left" w:pos="993"/>
        </w:tabs>
        <w:spacing w:beforeLines="60" w:before="144" w:afterLines="60" w:after="144"/>
        <w:ind w:right="-11"/>
        <w:rPr>
          <w:rFonts w:eastAsia="Calibri"/>
          <w:spacing w:val="0"/>
        </w:rPr>
      </w:pPr>
      <w:r w:rsidRPr="006E369D">
        <w:rPr>
          <w:rFonts w:eastAsia="Calibri"/>
          <w:spacing w:val="0"/>
        </w:rPr>
        <w:t xml:space="preserve">Kế thừa Luật hiện hành, dự </w:t>
      </w:r>
      <w:r w:rsidR="00641724" w:rsidRPr="006E369D">
        <w:rPr>
          <w:rFonts w:eastAsia="Calibri"/>
          <w:spacing w:val="0"/>
        </w:rPr>
        <w:t>án</w:t>
      </w:r>
      <w:r w:rsidRPr="006E369D">
        <w:rPr>
          <w:rFonts w:eastAsia="Calibri"/>
          <w:spacing w:val="0"/>
        </w:rPr>
        <w:t xml:space="preserve"> Luật đã tiếp tục </w:t>
      </w:r>
      <w:r w:rsidR="00DE2BED" w:rsidRPr="006E369D">
        <w:rPr>
          <w:rFonts w:eastAsia="Calibri"/>
          <w:spacing w:val="0"/>
        </w:rPr>
        <w:t xml:space="preserve">quy định cụ thể </w:t>
      </w:r>
      <w:r w:rsidRPr="006E369D">
        <w:rPr>
          <w:rFonts w:eastAsia="Calibri"/>
          <w:spacing w:val="0"/>
        </w:rPr>
        <w:t xml:space="preserve">các hành vi bạo lực gia đình để bảo đảm tính minh bạch, khắc phục tình trạng luật khung và thuận tiện trong hướng dẫn thi hành Luật. Tuy nhiên, </w:t>
      </w:r>
      <w:r w:rsidR="00C62849" w:rsidRPr="006E369D">
        <w:rPr>
          <w:rFonts w:eastAsia="Calibri"/>
          <w:spacing w:val="0"/>
        </w:rPr>
        <w:t xml:space="preserve">Thường trực Ủy ban Xã hội </w:t>
      </w:r>
      <w:r w:rsidRPr="006E369D">
        <w:rPr>
          <w:rFonts w:eastAsia="Calibri"/>
          <w:spacing w:val="0"/>
        </w:rPr>
        <w:t xml:space="preserve">đề nghị </w:t>
      </w:r>
      <w:r w:rsidR="006738A4" w:rsidRPr="006E369D">
        <w:rPr>
          <w:rFonts w:eastAsia="Calibri"/>
          <w:spacing w:val="0"/>
        </w:rPr>
        <w:t>Cơ quan s</w:t>
      </w:r>
      <w:r w:rsidRPr="006E369D">
        <w:rPr>
          <w:rFonts w:eastAsia="Calibri"/>
          <w:spacing w:val="0"/>
        </w:rPr>
        <w:t>oạn thảo tiếp tục</w:t>
      </w:r>
      <w:r w:rsidR="00657236" w:rsidRPr="006E369D">
        <w:rPr>
          <w:rFonts w:eastAsia="Calibri"/>
          <w:spacing w:val="0"/>
        </w:rPr>
        <w:t xml:space="preserve"> nghiên cứu,</w:t>
      </w:r>
      <w:r w:rsidRPr="006E369D">
        <w:rPr>
          <w:rFonts w:eastAsia="Calibri"/>
          <w:spacing w:val="0"/>
        </w:rPr>
        <w:t xml:space="preserve"> rà soát</w:t>
      </w:r>
      <w:r w:rsidR="00657236" w:rsidRPr="006E369D">
        <w:rPr>
          <w:rFonts w:eastAsia="Calibri"/>
          <w:spacing w:val="0"/>
        </w:rPr>
        <w:t>, bổ sung</w:t>
      </w:r>
      <w:r w:rsidRPr="006E369D">
        <w:rPr>
          <w:rFonts w:eastAsia="Calibri"/>
          <w:spacing w:val="0"/>
        </w:rPr>
        <w:t xml:space="preserve"> để các hành vi bạo lực gia đình</w:t>
      </w:r>
      <w:r w:rsidR="00C62849" w:rsidRPr="006E369D">
        <w:rPr>
          <w:rFonts w:eastAsia="Calibri"/>
          <w:spacing w:val="0"/>
        </w:rPr>
        <w:t xml:space="preserve"> </w:t>
      </w:r>
      <w:r w:rsidRPr="006E369D">
        <w:rPr>
          <w:rFonts w:eastAsia="Calibri"/>
          <w:spacing w:val="0"/>
        </w:rPr>
        <w:t>phản ánh được thực tiễn</w:t>
      </w:r>
      <w:r w:rsidR="00C9173E" w:rsidRPr="006E369D">
        <w:rPr>
          <w:rFonts w:eastAsia="Calibri"/>
          <w:spacing w:val="0"/>
        </w:rPr>
        <w:t xml:space="preserve"> cuộc sống</w:t>
      </w:r>
      <w:r w:rsidRPr="006E369D">
        <w:rPr>
          <w:rFonts w:eastAsia="Calibri"/>
          <w:spacing w:val="0"/>
        </w:rPr>
        <w:t xml:space="preserve"> và tránh bỏ sót hành vi</w:t>
      </w:r>
      <w:r w:rsidR="00B07873" w:rsidRPr="006E369D">
        <w:rPr>
          <w:rFonts w:eastAsia="Calibri"/>
          <w:spacing w:val="0"/>
        </w:rPr>
        <w:t>,</w:t>
      </w:r>
      <w:r w:rsidR="001C34FF" w:rsidRPr="006E369D">
        <w:rPr>
          <w:rFonts w:eastAsia="Calibri"/>
          <w:spacing w:val="0"/>
        </w:rPr>
        <w:t xml:space="preserve"> nhất là trong bối cảnh hiện nay khi bạo lực gia đình được đánh giá là diễn biến nghiêm trọng với nhiều hình thức tinh vi, phức tạp</w:t>
      </w:r>
      <w:r w:rsidRPr="006E369D">
        <w:rPr>
          <w:rFonts w:eastAsia="Calibri"/>
          <w:spacing w:val="0"/>
        </w:rPr>
        <w:t xml:space="preserve">. </w:t>
      </w:r>
      <w:r w:rsidR="001048D6" w:rsidRPr="006E369D">
        <w:rPr>
          <w:rFonts w:eastAsia="Calibri"/>
          <w:spacing w:val="0"/>
        </w:rPr>
        <w:t>V</w:t>
      </w:r>
      <w:r w:rsidRPr="006E369D">
        <w:rPr>
          <w:rFonts w:eastAsia="Calibri"/>
          <w:spacing w:val="0"/>
        </w:rPr>
        <w:t xml:space="preserve">iệc quy định các hành vi bạo lực gia đình </w:t>
      </w:r>
      <w:r w:rsidR="001C34FF" w:rsidRPr="006E369D">
        <w:rPr>
          <w:rFonts w:eastAsia="Calibri"/>
          <w:spacing w:val="0"/>
        </w:rPr>
        <w:t>cần</w:t>
      </w:r>
      <w:r w:rsidRPr="006E369D">
        <w:rPr>
          <w:rFonts w:eastAsia="Calibri"/>
          <w:spacing w:val="0"/>
        </w:rPr>
        <w:t xml:space="preserve"> </w:t>
      </w:r>
      <w:r w:rsidR="00700244" w:rsidRPr="006E369D">
        <w:rPr>
          <w:rFonts w:eastAsia="Calibri"/>
          <w:spacing w:val="0"/>
        </w:rPr>
        <w:t xml:space="preserve">có mối liên hệ </w:t>
      </w:r>
      <w:r w:rsidRPr="006E369D">
        <w:rPr>
          <w:rFonts w:eastAsia="Calibri"/>
          <w:spacing w:val="0"/>
        </w:rPr>
        <w:t>với các biện pháp phòng ngừa, bảo vệ và hỗ trợ nạn nhân, biện pháp xử lý người có hành vi bạo lực gia đình.</w:t>
      </w:r>
    </w:p>
    <w:p w14:paraId="5E989DB6" w14:textId="088210D2" w:rsidR="00E2293A" w:rsidRPr="006E369D" w:rsidRDefault="00751B01" w:rsidP="005D4616">
      <w:pPr>
        <w:widowControl w:val="0"/>
        <w:spacing w:beforeLines="60" w:before="144" w:afterLines="60" w:after="144"/>
        <w:rPr>
          <w:rStyle w:val="fontstyle01"/>
          <w:b/>
          <w:bCs/>
          <w:iCs/>
          <w:color w:val="auto"/>
          <w:spacing w:val="0"/>
        </w:rPr>
      </w:pPr>
      <w:r w:rsidRPr="006E369D">
        <w:rPr>
          <w:rFonts w:eastAsia="Times New Roman"/>
          <w:b/>
          <w:bCs/>
          <w:spacing w:val="0"/>
          <w:shd w:val="clear" w:color="auto" w:fill="FFFFFF"/>
          <w:lang w:eastAsia="x-none"/>
        </w:rPr>
        <w:t>3</w:t>
      </w:r>
      <w:r w:rsidR="002360C4" w:rsidRPr="006E369D">
        <w:rPr>
          <w:rFonts w:eastAsia="Times New Roman"/>
          <w:b/>
          <w:bCs/>
          <w:spacing w:val="0"/>
          <w:shd w:val="clear" w:color="auto" w:fill="FFFFFF"/>
          <w:lang w:eastAsia="x-none"/>
        </w:rPr>
        <w:t xml:space="preserve">. </w:t>
      </w:r>
      <w:r w:rsidR="00E2293A" w:rsidRPr="006E369D">
        <w:rPr>
          <w:rStyle w:val="fontstyle01"/>
          <w:b/>
          <w:bCs/>
          <w:iCs/>
          <w:color w:val="auto"/>
          <w:spacing w:val="0"/>
        </w:rPr>
        <w:t xml:space="preserve">Về các điều kiện bảo đảm thực hiện các biện pháp </w:t>
      </w:r>
      <w:r w:rsidR="001048D6" w:rsidRPr="006E369D">
        <w:rPr>
          <w:rStyle w:val="fontstyle01"/>
          <w:b/>
          <w:bCs/>
          <w:iCs/>
          <w:color w:val="auto"/>
          <w:spacing w:val="0"/>
        </w:rPr>
        <w:t>phòng, chống bạo lực gia đình</w:t>
      </w:r>
    </w:p>
    <w:p w14:paraId="1FE73000" w14:textId="5706C42E" w:rsidR="00E2293A" w:rsidRPr="006E369D" w:rsidRDefault="00A4040E" w:rsidP="005D4616">
      <w:pPr>
        <w:widowControl w:val="0"/>
        <w:spacing w:beforeLines="60" w:before="144" w:afterLines="60" w:after="144"/>
        <w:rPr>
          <w:rStyle w:val="fontstyle01"/>
          <w:color w:val="auto"/>
          <w:spacing w:val="0"/>
        </w:rPr>
      </w:pPr>
      <w:r w:rsidRPr="006E369D">
        <w:rPr>
          <w:rStyle w:val="fontstyle01"/>
          <w:color w:val="auto"/>
          <w:spacing w:val="0"/>
        </w:rPr>
        <w:t xml:space="preserve">Trên cơ sở đánh giá thực tiễn thi hành Luật, </w:t>
      </w:r>
      <w:r w:rsidR="003E244F" w:rsidRPr="006E369D">
        <w:rPr>
          <w:rStyle w:val="fontstyle01"/>
          <w:color w:val="auto"/>
          <w:spacing w:val="0"/>
        </w:rPr>
        <w:t>Ban soạn thảo đã nghiên cứu sửa đổi, bổ sung nhiều quy định trong phòng ngừa bạo lực gia đình, bảo vệ, hỗ trợ, xử lý vi phạm trong phòng, chống bạo lực gia đình như</w:t>
      </w:r>
      <w:r w:rsidR="006738A4" w:rsidRPr="006E369D">
        <w:rPr>
          <w:rStyle w:val="fontstyle01"/>
          <w:color w:val="auto"/>
          <w:spacing w:val="0"/>
        </w:rPr>
        <w:t xml:space="preserve"> về </w:t>
      </w:r>
      <w:r w:rsidR="003E244F" w:rsidRPr="006E369D">
        <w:rPr>
          <w:rStyle w:val="fontstyle01"/>
          <w:color w:val="auto"/>
          <w:spacing w:val="0"/>
        </w:rPr>
        <w:t>thông tin, truyền thông, giáo dục</w:t>
      </w:r>
      <w:r w:rsidR="00DE2BED" w:rsidRPr="006E369D">
        <w:rPr>
          <w:rStyle w:val="fontstyle01"/>
          <w:color w:val="auto"/>
          <w:spacing w:val="0"/>
        </w:rPr>
        <w:t>,</w:t>
      </w:r>
      <w:r w:rsidR="003E244F" w:rsidRPr="006E369D">
        <w:rPr>
          <w:rStyle w:val="fontstyle01"/>
          <w:color w:val="auto"/>
          <w:spacing w:val="0"/>
        </w:rPr>
        <w:t xml:space="preserve"> tư vấn, hòa giải trong </w:t>
      </w:r>
      <w:r w:rsidR="00E73C0E" w:rsidRPr="006E369D">
        <w:rPr>
          <w:rStyle w:val="fontstyle01"/>
          <w:color w:val="auto"/>
          <w:spacing w:val="0"/>
        </w:rPr>
        <w:t>phòng, chống bạo lực gia đình</w:t>
      </w:r>
      <w:r w:rsidR="003E244F" w:rsidRPr="006E369D">
        <w:rPr>
          <w:rStyle w:val="fontstyle01"/>
          <w:color w:val="auto"/>
          <w:spacing w:val="0"/>
        </w:rPr>
        <w:t xml:space="preserve">; các biện pháp hỗ trợ phòng ngừa; quy định về báo tin, tố giác và xử lý tin báo, tố giác về bạo lực gia đình; các biện pháp ngăn chặn, bảo vệ và hỗ trợ người bị bạo lực gia đình… </w:t>
      </w:r>
      <w:r w:rsidR="00E2293A" w:rsidRPr="006E369D">
        <w:rPr>
          <w:rStyle w:val="fontstyle01"/>
          <w:color w:val="auto"/>
          <w:spacing w:val="0"/>
        </w:rPr>
        <w:t>Thường trực Ủy ban Xã hội tán thành việc sửa đổi, bổ sung các quy định về biện pháp</w:t>
      </w:r>
      <w:r w:rsidR="001C34FF" w:rsidRPr="006E369D">
        <w:rPr>
          <w:rStyle w:val="fontstyle01"/>
          <w:color w:val="auto"/>
          <w:spacing w:val="0"/>
        </w:rPr>
        <w:t xml:space="preserve"> phòng, chống và các điều kiện bảo đảm thực hiện các biện pháp</w:t>
      </w:r>
      <w:r w:rsidR="00E2293A" w:rsidRPr="006E369D">
        <w:rPr>
          <w:rStyle w:val="fontstyle01"/>
          <w:color w:val="auto"/>
          <w:spacing w:val="0"/>
        </w:rPr>
        <w:t xml:space="preserve"> </w:t>
      </w:r>
      <w:r w:rsidR="00E73C0E" w:rsidRPr="006E369D">
        <w:rPr>
          <w:rStyle w:val="fontstyle01"/>
          <w:color w:val="auto"/>
          <w:spacing w:val="0"/>
        </w:rPr>
        <w:t>phòng, chống bạo lực gia đình</w:t>
      </w:r>
      <w:r w:rsidR="00641724" w:rsidRPr="006E369D">
        <w:rPr>
          <w:rStyle w:val="fontstyle01"/>
          <w:color w:val="auto"/>
          <w:spacing w:val="0"/>
        </w:rPr>
        <w:t xml:space="preserve"> </w:t>
      </w:r>
      <w:r w:rsidR="00E2293A" w:rsidRPr="006E369D">
        <w:rPr>
          <w:rStyle w:val="fontstyle01"/>
          <w:color w:val="auto"/>
          <w:spacing w:val="0"/>
        </w:rPr>
        <w:t xml:space="preserve">trong dự </w:t>
      </w:r>
      <w:r w:rsidR="00641724" w:rsidRPr="006E369D">
        <w:rPr>
          <w:rStyle w:val="fontstyle01"/>
          <w:color w:val="auto"/>
          <w:spacing w:val="0"/>
        </w:rPr>
        <w:t>án</w:t>
      </w:r>
      <w:r w:rsidR="00E2293A" w:rsidRPr="006E369D">
        <w:rPr>
          <w:rStyle w:val="fontstyle01"/>
          <w:color w:val="auto"/>
          <w:spacing w:val="0"/>
        </w:rPr>
        <w:t xml:space="preserve"> Luật</w:t>
      </w:r>
      <w:r w:rsidR="00B07873" w:rsidRPr="006E369D">
        <w:rPr>
          <w:rStyle w:val="fontstyle01"/>
          <w:color w:val="auto"/>
          <w:spacing w:val="0"/>
        </w:rPr>
        <w:t xml:space="preserve">, song </w:t>
      </w:r>
      <w:r w:rsidR="006738A4" w:rsidRPr="006E369D">
        <w:rPr>
          <w:rStyle w:val="fontstyle01"/>
          <w:color w:val="auto"/>
          <w:spacing w:val="0"/>
        </w:rPr>
        <w:t xml:space="preserve">vẫn còn </w:t>
      </w:r>
      <w:r w:rsidR="00E2293A" w:rsidRPr="006E369D">
        <w:rPr>
          <w:rStyle w:val="fontstyle01"/>
          <w:color w:val="auto"/>
          <w:spacing w:val="0"/>
        </w:rPr>
        <w:t xml:space="preserve">nhiều ý kiến băn khoăn về tính khả thi của </w:t>
      </w:r>
      <w:r w:rsidR="008F6EF6" w:rsidRPr="006E369D">
        <w:rPr>
          <w:rStyle w:val="fontstyle01"/>
          <w:color w:val="auto"/>
          <w:spacing w:val="0"/>
        </w:rPr>
        <w:t xml:space="preserve">một số </w:t>
      </w:r>
      <w:r w:rsidR="00E2293A" w:rsidRPr="006E369D">
        <w:rPr>
          <w:rStyle w:val="fontstyle01"/>
          <w:color w:val="auto"/>
          <w:spacing w:val="0"/>
        </w:rPr>
        <w:t>biện pháp như:</w:t>
      </w:r>
    </w:p>
    <w:p w14:paraId="6186ACFD" w14:textId="3137A5D1" w:rsidR="00DE3447" w:rsidRPr="006E369D" w:rsidRDefault="00DE3447" w:rsidP="005D4616">
      <w:pPr>
        <w:keepNext/>
        <w:spacing w:beforeLines="60" w:before="144" w:afterLines="60" w:after="144"/>
        <w:outlineLvl w:val="0"/>
        <w:rPr>
          <w:bCs/>
          <w:i/>
          <w:iCs/>
          <w:spacing w:val="0"/>
          <w:shd w:val="clear" w:color="auto" w:fill="FFFFFF"/>
          <w:lang w:eastAsia="x-none"/>
        </w:rPr>
      </w:pPr>
      <w:r w:rsidRPr="006E369D">
        <w:rPr>
          <w:b/>
          <w:i/>
          <w:iCs/>
          <w:spacing w:val="0"/>
          <w:shd w:val="clear" w:color="auto" w:fill="FFFFFF"/>
          <w:lang w:eastAsia="x-none"/>
        </w:rPr>
        <w:t>a</w:t>
      </w:r>
      <w:r w:rsidR="00C17998" w:rsidRPr="006E369D">
        <w:rPr>
          <w:b/>
          <w:i/>
          <w:iCs/>
          <w:spacing w:val="0"/>
          <w:shd w:val="clear" w:color="auto" w:fill="FFFFFF"/>
          <w:lang w:eastAsia="x-none"/>
        </w:rPr>
        <w:t>)</w:t>
      </w:r>
      <w:r w:rsidR="00E2293A" w:rsidRPr="006E369D">
        <w:rPr>
          <w:b/>
          <w:i/>
          <w:iCs/>
          <w:spacing w:val="0"/>
          <w:shd w:val="clear" w:color="auto" w:fill="FFFFFF"/>
          <w:lang w:eastAsia="x-none"/>
        </w:rPr>
        <w:t xml:space="preserve"> </w:t>
      </w:r>
      <w:r w:rsidR="006738A4" w:rsidRPr="006E369D">
        <w:rPr>
          <w:b/>
          <w:i/>
          <w:iCs/>
          <w:spacing w:val="0"/>
          <w:shd w:val="clear" w:color="auto" w:fill="FFFFFF"/>
          <w:lang w:eastAsia="x-none"/>
        </w:rPr>
        <w:t xml:space="preserve">Về </w:t>
      </w:r>
      <w:r w:rsidR="00E2293A" w:rsidRPr="006E369D">
        <w:rPr>
          <w:b/>
          <w:i/>
          <w:iCs/>
          <w:spacing w:val="0"/>
          <w:shd w:val="clear" w:color="auto" w:fill="FFFFFF"/>
          <w:lang w:eastAsia="x-none"/>
        </w:rPr>
        <w:t>biện pháp tư vấn</w:t>
      </w:r>
      <w:r w:rsidR="00E2293A" w:rsidRPr="006E369D">
        <w:rPr>
          <w:b/>
          <w:i/>
          <w:iCs/>
          <w:spacing w:val="0"/>
          <w:shd w:val="clear" w:color="auto" w:fill="FFFFFF"/>
          <w:lang w:val="x-none" w:eastAsia="x-none"/>
        </w:rPr>
        <w:t xml:space="preserve"> </w:t>
      </w:r>
      <w:r w:rsidR="00A4040E" w:rsidRPr="006E369D">
        <w:rPr>
          <w:b/>
          <w:i/>
          <w:iCs/>
          <w:spacing w:val="0"/>
          <w:shd w:val="clear" w:color="auto" w:fill="FFFFFF"/>
          <w:lang w:eastAsia="x-none"/>
        </w:rPr>
        <w:t xml:space="preserve">về </w:t>
      </w:r>
      <w:r w:rsidR="00E73C0E" w:rsidRPr="006E369D">
        <w:rPr>
          <w:rStyle w:val="fontstyle01"/>
          <w:b/>
          <w:i/>
          <w:color w:val="auto"/>
          <w:spacing w:val="0"/>
        </w:rPr>
        <w:t>phòng, chống bạo lực gia đình</w:t>
      </w:r>
      <w:r w:rsidR="00A4040E" w:rsidRPr="006E369D">
        <w:rPr>
          <w:b/>
          <w:i/>
          <w:iCs/>
          <w:spacing w:val="0"/>
          <w:shd w:val="clear" w:color="auto" w:fill="FFFFFF"/>
          <w:lang w:eastAsia="x-none"/>
        </w:rPr>
        <w:t xml:space="preserve"> (Điều 17, 18 và 19)</w:t>
      </w:r>
      <w:r w:rsidR="00754A6D" w:rsidRPr="006E369D">
        <w:rPr>
          <w:bCs/>
          <w:i/>
          <w:iCs/>
          <w:spacing w:val="0"/>
          <w:shd w:val="clear" w:color="auto" w:fill="FFFFFF"/>
          <w:lang w:eastAsia="x-none"/>
        </w:rPr>
        <w:t xml:space="preserve">: </w:t>
      </w:r>
    </w:p>
    <w:p w14:paraId="69AB5F63" w14:textId="7A1E76C9" w:rsidR="0071669C" w:rsidRPr="006E369D" w:rsidRDefault="00A4040E" w:rsidP="005D4616">
      <w:pPr>
        <w:keepNext/>
        <w:spacing w:beforeLines="60" w:before="144" w:afterLines="60" w:after="144"/>
        <w:outlineLvl w:val="0"/>
        <w:rPr>
          <w:spacing w:val="0"/>
          <w:shd w:val="clear" w:color="auto" w:fill="FFFFFF"/>
          <w:lang w:eastAsia="x-none"/>
        </w:rPr>
      </w:pPr>
      <w:r w:rsidRPr="006E369D">
        <w:rPr>
          <w:spacing w:val="0"/>
          <w:shd w:val="clear" w:color="auto" w:fill="FFFFFF"/>
          <w:lang w:eastAsia="x-none"/>
        </w:rPr>
        <w:t xml:space="preserve">Dự thảo Luật đã sửa đổi bổ sung quy định về tư vấn về </w:t>
      </w:r>
      <w:r w:rsidR="00E73C0E" w:rsidRPr="006E369D">
        <w:rPr>
          <w:rStyle w:val="fontstyle01"/>
          <w:color w:val="auto"/>
          <w:spacing w:val="0"/>
        </w:rPr>
        <w:t>phòng, chống bạo lực gia đình</w:t>
      </w:r>
      <w:r w:rsidRPr="006E369D">
        <w:rPr>
          <w:spacing w:val="0"/>
          <w:shd w:val="clear" w:color="auto" w:fill="FFFFFF"/>
          <w:lang w:eastAsia="x-none"/>
        </w:rPr>
        <w:t xml:space="preserve"> nhằm hướng tới mục tiêu tư vấn diện rộng, chuyên nghiệp, không chỉ cung cấp thông tin, kiến thức, kỹ năng </w:t>
      </w:r>
      <w:r w:rsidR="00E73C0E" w:rsidRPr="006E369D">
        <w:rPr>
          <w:rStyle w:val="fontstyle01"/>
          <w:color w:val="auto"/>
          <w:spacing w:val="0"/>
        </w:rPr>
        <w:t>phòng, chống bạo lực gia đình</w:t>
      </w:r>
      <w:r w:rsidRPr="006E369D">
        <w:rPr>
          <w:spacing w:val="0"/>
          <w:shd w:val="clear" w:color="auto" w:fill="FFFFFF"/>
          <w:lang w:eastAsia="x-none"/>
        </w:rPr>
        <w:t xml:space="preserve"> mà còn tham gia điều trị, hỗ trợ điều trị các sang chấn tâm lý do bạo lực gia đình gây ra. </w:t>
      </w:r>
      <w:r w:rsidR="00A00ED3" w:rsidRPr="006E369D">
        <w:rPr>
          <w:spacing w:val="0"/>
          <w:shd w:val="clear" w:color="auto" w:fill="FFFFFF"/>
          <w:lang w:eastAsia="x-none"/>
        </w:rPr>
        <w:t>Tuy nhiên, Thường trực Ủy ban Xã hội thấy rằng, một số nội dung tư vấn quy định tại khoản 1 Điều 17 dự thảo Luật còn chưa phù hợp</w:t>
      </w:r>
      <w:r w:rsidR="00880797" w:rsidRPr="006E369D">
        <w:rPr>
          <w:spacing w:val="0"/>
          <w:shd w:val="clear" w:color="auto" w:fill="FFFFFF"/>
          <w:lang w:eastAsia="x-none"/>
        </w:rPr>
        <w:t xml:space="preserve"> (</w:t>
      </w:r>
      <w:r w:rsidR="00803B06" w:rsidRPr="006E369D">
        <w:rPr>
          <w:spacing w:val="0"/>
          <w:shd w:val="clear" w:color="auto" w:fill="FFFFFF"/>
          <w:lang w:eastAsia="x-none"/>
        </w:rPr>
        <w:t>Ví dụ: đ</w:t>
      </w:r>
      <w:r w:rsidR="00880797" w:rsidRPr="006E369D">
        <w:rPr>
          <w:bCs/>
          <w:shd w:val="clear" w:color="auto" w:fill="FFFFFF"/>
        </w:rPr>
        <w:t xml:space="preserve">iểm d khoản 1 Điều 17 quy định nội dung tư vấn là </w:t>
      </w:r>
      <w:r w:rsidR="00880797" w:rsidRPr="006E369D">
        <w:rPr>
          <w:bCs/>
          <w:i/>
          <w:shd w:val="clear" w:color="auto" w:fill="FFFFFF"/>
        </w:rPr>
        <w:t xml:space="preserve">“các biện pháp </w:t>
      </w:r>
      <w:r w:rsidR="00880797" w:rsidRPr="006E369D">
        <w:rPr>
          <w:bCs/>
          <w:i/>
        </w:rPr>
        <w:t>cai nghiện cờ bạc, game bạo lực, văn hóa phẩm đồi trụy, rượu, bia, ma túy và các chất gây nghiện khác”</w:t>
      </w:r>
      <w:r w:rsidR="00E75908" w:rsidRPr="006E369D">
        <w:rPr>
          <w:bCs/>
        </w:rPr>
        <w:t xml:space="preserve"> có nội hàm chưa được quy định trong các văn bản có liên quan</w:t>
      </w:r>
      <w:r w:rsidR="00880797" w:rsidRPr="006E369D">
        <w:t>)</w:t>
      </w:r>
      <w:r w:rsidR="00A00ED3" w:rsidRPr="006E369D">
        <w:rPr>
          <w:spacing w:val="0"/>
          <w:shd w:val="clear" w:color="auto" w:fill="FFFFFF"/>
          <w:lang w:eastAsia="x-none"/>
        </w:rPr>
        <w:t>; yêu cầu người thực hiện tư vấn “</w:t>
      </w:r>
      <w:r w:rsidR="00A00ED3" w:rsidRPr="006E369D">
        <w:rPr>
          <w:i/>
          <w:spacing w:val="0"/>
          <w:shd w:val="clear" w:color="auto" w:fill="FFFFFF"/>
          <w:lang w:eastAsia="x-none"/>
        </w:rPr>
        <w:t xml:space="preserve">phải được bồi dưỡng kiến thức, kỹ năng tư vấn về </w:t>
      </w:r>
      <w:r w:rsidR="009402D7" w:rsidRPr="006E369D">
        <w:rPr>
          <w:i/>
          <w:spacing w:val="0"/>
          <w:shd w:val="clear" w:color="auto" w:fill="FFFFFF"/>
          <w:lang w:eastAsia="x-none"/>
        </w:rPr>
        <w:t>phòng</w:t>
      </w:r>
      <w:r w:rsidR="009402D7" w:rsidRPr="006E369D">
        <w:rPr>
          <w:i/>
          <w:spacing w:val="0"/>
          <w:shd w:val="clear" w:color="auto" w:fill="FFFFFF"/>
          <w:lang w:val="vi-VN" w:eastAsia="x-none"/>
        </w:rPr>
        <w:t>, chống bạo lực gia đình</w:t>
      </w:r>
      <w:r w:rsidR="00A00ED3" w:rsidRPr="006E369D">
        <w:rPr>
          <w:spacing w:val="0"/>
          <w:shd w:val="clear" w:color="auto" w:fill="FFFFFF"/>
          <w:lang w:eastAsia="x-none"/>
        </w:rPr>
        <w:t xml:space="preserve">” như quy định tại khoản 2 Điều 19 </w:t>
      </w:r>
      <w:r w:rsidR="006738A4" w:rsidRPr="006E369D">
        <w:rPr>
          <w:spacing w:val="0"/>
          <w:shd w:val="clear" w:color="auto" w:fill="FFFFFF"/>
          <w:lang w:eastAsia="x-none"/>
        </w:rPr>
        <w:t xml:space="preserve">của </w:t>
      </w:r>
      <w:r w:rsidR="00A00ED3" w:rsidRPr="006E369D">
        <w:rPr>
          <w:spacing w:val="0"/>
          <w:shd w:val="clear" w:color="auto" w:fill="FFFFFF"/>
          <w:lang w:eastAsia="x-none"/>
        </w:rPr>
        <w:t xml:space="preserve">dự thảo </w:t>
      </w:r>
      <w:r w:rsidR="009402D7" w:rsidRPr="006E369D">
        <w:rPr>
          <w:spacing w:val="0"/>
          <w:shd w:val="clear" w:color="auto" w:fill="FFFFFF"/>
          <w:lang w:eastAsia="x-none"/>
        </w:rPr>
        <w:t>Luật</w:t>
      </w:r>
      <w:r w:rsidR="009402D7" w:rsidRPr="006E369D">
        <w:rPr>
          <w:spacing w:val="0"/>
          <w:shd w:val="clear" w:color="auto" w:fill="FFFFFF"/>
          <w:lang w:val="vi-VN" w:eastAsia="x-none"/>
        </w:rPr>
        <w:t xml:space="preserve"> </w:t>
      </w:r>
      <w:r w:rsidR="00A00ED3" w:rsidRPr="006E369D">
        <w:rPr>
          <w:spacing w:val="0"/>
          <w:shd w:val="clear" w:color="auto" w:fill="FFFFFF"/>
          <w:lang w:eastAsia="x-none"/>
        </w:rPr>
        <w:t>khó bảo đảm, đ</w:t>
      </w:r>
      <w:r w:rsidR="00A00ED3" w:rsidRPr="006E369D">
        <w:rPr>
          <w:spacing w:val="0"/>
          <w:shd w:val="clear" w:color="auto" w:fill="FFFFFF"/>
          <w:lang w:val="x-none" w:eastAsia="x-none"/>
        </w:rPr>
        <w:t xml:space="preserve">ặc biệt </w:t>
      </w:r>
      <w:r w:rsidR="00A00ED3" w:rsidRPr="006E369D">
        <w:rPr>
          <w:spacing w:val="0"/>
          <w:shd w:val="clear" w:color="auto" w:fill="FFFFFF"/>
          <w:lang w:val="x-none" w:eastAsia="x-none"/>
        </w:rPr>
        <w:lastRenderedPageBreak/>
        <w:t>đối với các địa bàn có điều kiện kinh tế - xã hội khó khăn, vùng đồng bào dân tộc thiểu số, vùng có nhiều người sinh hoạt tôn giáo</w:t>
      </w:r>
      <w:r w:rsidR="00A00ED3" w:rsidRPr="006E369D">
        <w:rPr>
          <w:spacing w:val="0"/>
          <w:shd w:val="clear" w:color="auto" w:fill="FFFFFF"/>
          <w:lang w:eastAsia="x-none"/>
        </w:rPr>
        <w:t>…</w:t>
      </w:r>
      <w:r w:rsidR="00A00ED3" w:rsidRPr="006E369D" w:rsidDel="00A00ED3">
        <w:rPr>
          <w:spacing w:val="0"/>
          <w:shd w:val="clear" w:color="auto" w:fill="FFFFFF"/>
          <w:lang w:eastAsia="x-none"/>
        </w:rPr>
        <w:t xml:space="preserve"> </w:t>
      </w:r>
    </w:p>
    <w:p w14:paraId="1AB8D1D8" w14:textId="02A540C0" w:rsidR="007C496A" w:rsidRPr="006E369D" w:rsidRDefault="00DE3447" w:rsidP="00A00ED3">
      <w:pPr>
        <w:keepNext/>
        <w:spacing w:beforeLines="60" w:before="144" w:afterLines="60" w:after="144"/>
        <w:outlineLvl w:val="0"/>
        <w:rPr>
          <w:rFonts w:eastAsia="Calibri"/>
          <w:bCs/>
          <w:i/>
          <w:iCs/>
          <w:spacing w:val="0"/>
        </w:rPr>
      </w:pPr>
      <w:r w:rsidRPr="006E369D">
        <w:rPr>
          <w:rFonts w:eastAsia="Calibri"/>
          <w:b/>
          <w:i/>
          <w:iCs/>
          <w:spacing w:val="0"/>
          <w:lang w:eastAsia="x-none"/>
        </w:rPr>
        <w:t>b</w:t>
      </w:r>
      <w:r w:rsidR="00E2293A" w:rsidRPr="006E369D">
        <w:rPr>
          <w:rFonts w:eastAsia="Calibri"/>
          <w:b/>
          <w:i/>
          <w:iCs/>
          <w:spacing w:val="0"/>
          <w:lang w:eastAsia="x-none"/>
        </w:rPr>
        <w:t xml:space="preserve">) Về </w:t>
      </w:r>
      <w:r w:rsidR="00E2293A" w:rsidRPr="006E369D">
        <w:rPr>
          <w:rFonts w:eastAsia="Calibri"/>
          <w:b/>
          <w:i/>
          <w:iCs/>
          <w:spacing w:val="0"/>
          <w:shd w:val="clear" w:color="auto" w:fill="FFFFFF"/>
        </w:rPr>
        <w:t xml:space="preserve">biện pháp </w:t>
      </w:r>
      <w:r w:rsidR="00E2293A" w:rsidRPr="006E369D">
        <w:rPr>
          <w:rFonts w:eastAsia="Calibri"/>
          <w:b/>
          <w:i/>
          <w:iCs/>
          <w:spacing w:val="0"/>
        </w:rPr>
        <w:t>g</w:t>
      </w:r>
      <w:r w:rsidR="00E2293A" w:rsidRPr="006E369D">
        <w:rPr>
          <w:rFonts w:eastAsia="Calibri"/>
          <w:b/>
          <w:i/>
          <w:iCs/>
          <w:spacing w:val="0"/>
          <w:lang w:val="vi-VN"/>
        </w:rPr>
        <w:t>iáo dục chuyển đổi hành vi bạo lực gia đình</w:t>
      </w:r>
      <w:r w:rsidR="00E2293A" w:rsidRPr="006E369D">
        <w:rPr>
          <w:rFonts w:eastAsia="Calibri"/>
          <w:b/>
          <w:i/>
          <w:iCs/>
          <w:spacing w:val="0"/>
        </w:rPr>
        <w:t xml:space="preserve"> và biện pháp hỗ trợ kiểm soát hành vi bạo lực gia đình</w:t>
      </w:r>
      <w:r w:rsidR="00336EF5" w:rsidRPr="006E369D">
        <w:rPr>
          <w:rFonts w:eastAsia="Calibri"/>
          <w:b/>
          <w:i/>
          <w:iCs/>
          <w:spacing w:val="0"/>
        </w:rPr>
        <w:t xml:space="preserve"> (Điều 25, 26</w:t>
      </w:r>
      <w:r w:rsidR="00C363D0" w:rsidRPr="006E369D">
        <w:rPr>
          <w:rFonts w:eastAsia="Calibri"/>
          <w:b/>
          <w:i/>
          <w:iCs/>
          <w:spacing w:val="0"/>
        </w:rPr>
        <w:t>)</w:t>
      </w:r>
    </w:p>
    <w:p w14:paraId="2FD52D4B" w14:textId="3B5082DB" w:rsidR="0056152B" w:rsidRPr="006E369D" w:rsidRDefault="00E73C0E" w:rsidP="005D4616">
      <w:pPr>
        <w:spacing w:beforeLines="60" w:before="144" w:afterLines="60" w:after="144"/>
        <w:rPr>
          <w:rFonts w:eastAsia="Calibri"/>
          <w:spacing w:val="0"/>
          <w:shd w:val="clear" w:color="auto" w:fill="FFFFFF"/>
        </w:rPr>
      </w:pPr>
      <w:r w:rsidRPr="006E369D">
        <w:rPr>
          <w:rFonts w:eastAsia="Calibri"/>
          <w:spacing w:val="0"/>
          <w:shd w:val="clear" w:color="auto" w:fill="FFFFFF"/>
        </w:rPr>
        <w:t>C</w:t>
      </w:r>
      <w:r w:rsidR="00D42E86" w:rsidRPr="006E369D">
        <w:rPr>
          <w:rFonts w:eastAsia="Calibri"/>
          <w:spacing w:val="0"/>
          <w:shd w:val="clear" w:color="auto" w:fill="FFFFFF"/>
        </w:rPr>
        <w:t xml:space="preserve">ác biện pháp này </w:t>
      </w:r>
      <w:r w:rsidR="00D42E86" w:rsidRPr="006E369D">
        <w:rPr>
          <w:rFonts w:eastAsia="Calibri"/>
          <w:spacing w:val="0"/>
        </w:rPr>
        <w:t xml:space="preserve">được xây dựng và bổ sung </w:t>
      </w:r>
      <w:r w:rsidR="00D42E86" w:rsidRPr="006E369D">
        <w:rPr>
          <w:rFonts w:eastAsia="Calibri"/>
          <w:spacing w:val="0"/>
          <w:shd w:val="clear" w:color="auto" w:fill="FFFFFF"/>
        </w:rPr>
        <w:t xml:space="preserve">dựa trên cơ sở nghiên cứu kinh nghiệm quốc tế và có thể coi là </w:t>
      </w:r>
      <w:r w:rsidR="00E2293A" w:rsidRPr="006E369D">
        <w:rPr>
          <w:rFonts w:eastAsia="Calibri"/>
          <w:spacing w:val="0"/>
        </w:rPr>
        <w:t>các biện pháp</w:t>
      </w:r>
      <w:r w:rsidR="003E244F" w:rsidRPr="006E369D">
        <w:rPr>
          <w:rFonts w:eastAsia="Calibri"/>
          <w:spacing w:val="0"/>
        </w:rPr>
        <w:t xml:space="preserve"> phòng ngừa bạo lực gia đình bền vững</w:t>
      </w:r>
      <w:r w:rsidR="00D42E86" w:rsidRPr="006E369D">
        <w:rPr>
          <w:rFonts w:eastAsia="Calibri"/>
          <w:spacing w:val="0"/>
        </w:rPr>
        <w:t xml:space="preserve">. </w:t>
      </w:r>
      <w:r w:rsidR="00E2293A" w:rsidRPr="006E369D">
        <w:rPr>
          <w:rFonts w:eastAsia="Calibri"/>
          <w:spacing w:val="0"/>
          <w:shd w:val="clear" w:color="auto" w:fill="FFFFFF"/>
        </w:rPr>
        <w:t xml:space="preserve">Tuy nhiên, </w:t>
      </w:r>
      <w:r w:rsidR="00D42E86" w:rsidRPr="006E369D">
        <w:rPr>
          <w:rFonts w:eastAsia="Calibri"/>
          <w:spacing w:val="0"/>
          <w:shd w:val="clear" w:color="auto" w:fill="FFFFFF"/>
        </w:rPr>
        <w:t xml:space="preserve">do </w:t>
      </w:r>
      <w:r w:rsidR="00B03C84" w:rsidRPr="006E369D">
        <w:rPr>
          <w:rFonts w:eastAsia="Calibri"/>
          <w:spacing w:val="0"/>
          <w:shd w:val="clear" w:color="auto" w:fill="FFFFFF"/>
        </w:rPr>
        <w:t>các</w:t>
      </w:r>
      <w:r w:rsidR="00657236" w:rsidRPr="006E369D">
        <w:rPr>
          <w:rFonts w:eastAsia="Calibri"/>
          <w:spacing w:val="0"/>
          <w:shd w:val="clear" w:color="auto" w:fill="FFFFFF"/>
        </w:rPr>
        <w:t xml:space="preserve"> biện pháp rất mới, chưa được thực hiện thí điểm và đánh giá hiệu quả tổ chức thực hiện</w:t>
      </w:r>
      <w:r w:rsidRPr="006E369D">
        <w:rPr>
          <w:rFonts w:eastAsia="Calibri"/>
          <w:spacing w:val="0"/>
          <w:shd w:val="clear" w:color="auto" w:fill="FFFFFF"/>
        </w:rPr>
        <w:t>. Đ</w:t>
      </w:r>
      <w:r w:rsidR="00E2293A" w:rsidRPr="006E369D">
        <w:rPr>
          <w:rFonts w:eastAsia="Calibri"/>
          <w:spacing w:val="0"/>
          <w:shd w:val="clear" w:color="auto" w:fill="FFFFFF"/>
        </w:rPr>
        <w:t>ề nghị</w:t>
      </w:r>
      <w:r w:rsidR="0079324E" w:rsidRPr="006E369D">
        <w:rPr>
          <w:rFonts w:eastAsia="Calibri"/>
          <w:spacing w:val="0"/>
          <w:shd w:val="clear" w:color="auto" w:fill="FFFFFF"/>
        </w:rPr>
        <w:t xml:space="preserve"> </w:t>
      </w:r>
      <w:r w:rsidR="00D42E86" w:rsidRPr="006E369D">
        <w:rPr>
          <w:rFonts w:eastAsia="Calibri"/>
          <w:spacing w:val="0"/>
          <w:shd w:val="clear" w:color="auto" w:fill="FFFFFF"/>
        </w:rPr>
        <w:t xml:space="preserve">Cơ quan </w:t>
      </w:r>
      <w:r w:rsidR="0079324E" w:rsidRPr="006E369D">
        <w:rPr>
          <w:rFonts w:eastAsia="Calibri"/>
          <w:spacing w:val="0"/>
          <w:shd w:val="clear" w:color="auto" w:fill="FFFFFF"/>
        </w:rPr>
        <w:t>soạn thảo</w:t>
      </w:r>
      <w:r w:rsidR="00E2293A" w:rsidRPr="006E369D">
        <w:rPr>
          <w:rFonts w:eastAsia="Calibri"/>
          <w:spacing w:val="0"/>
          <w:shd w:val="clear" w:color="auto" w:fill="FFFFFF"/>
        </w:rPr>
        <w:t xml:space="preserve"> tiếp tục nghiên cứu,</w:t>
      </w:r>
      <w:r w:rsidR="00B03C84" w:rsidRPr="006E369D">
        <w:rPr>
          <w:rFonts w:eastAsia="Calibri"/>
          <w:spacing w:val="0"/>
          <w:shd w:val="clear" w:color="auto" w:fill="FFFFFF"/>
        </w:rPr>
        <w:t xml:space="preserve"> đánh giá</w:t>
      </w:r>
      <w:r w:rsidR="00E2293A" w:rsidRPr="006E369D">
        <w:rPr>
          <w:rFonts w:eastAsia="Calibri"/>
          <w:spacing w:val="0"/>
          <w:shd w:val="clear" w:color="auto" w:fill="FFFFFF"/>
        </w:rPr>
        <w:t xml:space="preserve"> để quy định</w:t>
      </w:r>
      <w:r w:rsidR="0079324E" w:rsidRPr="006E369D">
        <w:rPr>
          <w:rFonts w:eastAsia="Calibri"/>
          <w:spacing w:val="0"/>
          <w:shd w:val="clear" w:color="auto" w:fill="FFFFFF"/>
        </w:rPr>
        <w:t xml:space="preserve"> theo hướng có lộ trình để Chính phủ có thời gian chuẩn bị các điều kiện cần thiết (nguồn lực, đặc biệt là đội ngũ nhân viên chuyên nghiệp)</w:t>
      </w:r>
      <w:r w:rsidR="00E2293A" w:rsidRPr="006E369D">
        <w:rPr>
          <w:rFonts w:eastAsia="Calibri"/>
          <w:spacing w:val="0"/>
          <w:shd w:val="clear" w:color="auto" w:fill="FFFFFF"/>
        </w:rPr>
        <w:t xml:space="preserve"> để bảo đảm tính khả thi</w:t>
      </w:r>
      <w:r w:rsidR="0079324E" w:rsidRPr="006E369D">
        <w:rPr>
          <w:rFonts w:eastAsia="Calibri"/>
          <w:spacing w:val="0"/>
          <w:shd w:val="clear" w:color="auto" w:fill="FFFFFF"/>
        </w:rPr>
        <w:t xml:space="preserve"> trong tổ chức thực hiện</w:t>
      </w:r>
      <w:r w:rsidR="00E2293A" w:rsidRPr="006E369D">
        <w:rPr>
          <w:rFonts w:eastAsia="Calibri"/>
          <w:spacing w:val="0"/>
          <w:shd w:val="clear" w:color="auto" w:fill="FFFFFF"/>
        </w:rPr>
        <w:t>.</w:t>
      </w:r>
    </w:p>
    <w:p w14:paraId="09AD0280" w14:textId="09F5407B" w:rsidR="007C496A" w:rsidRPr="006E369D" w:rsidRDefault="00DE3447" w:rsidP="005D4616">
      <w:pPr>
        <w:spacing w:beforeLines="60" w:before="144" w:afterLines="60" w:after="144"/>
        <w:rPr>
          <w:rFonts w:eastAsia="Calibri"/>
          <w:b/>
          <w:iCs/>
          <w:spacing w:val="0"/>
          <w:shd w:val="clear" w:color="auto" w:fill="FFFFFF"/>
        </w:rPr>
      </w:pPr>
      <w:r w:rsidRPr="006E369D">
        <w:rPr>
          <w:rFonts w:eastAsia="Calibri"/>
          <w:b/>
          <w:i/>
          <w:iCs/>
          <w:spacing w:val="0"/>
          <w:shd w:val="clear" w:color="auto" w:fill="FFFFFF"/>
        </w:rPr>
        <w:t>c</w:t>
      </w:r>
      <w:r w:rsidR="00336EF5" w:rsidRPr="006E369D">
        <w:rPr>
          <w:rFonts w:eastAsia="Calibri"/>
          <w:b/>
          <w:i/>
          <w:iCs/>
          <w:spacing w:val="0"/>
          <w:shd w:val="clear" w:color="auto" w:fill="FFFFFF"/>
        </w:rPr>
        <w:t xml:space="preserve">) Về biện pháp yêu cầu người có hành vi bạo lực gia đình đến trụ sở Công </w:t>
      </w:r>
      <w:r w:rsidR="00500F7B" w:rsidRPr="006E369D">
        <w:rPr>
          <w:rFonts w:eastAsia="Calibri"/>
          <w:b/>
          <w:i/>
          <w:iCs/>
          <w:spacing w:val="0"/>
          <w:shd w:val="clear" w:color="auto" w:fill="FFFFFF"/>
        </w:rPr>
        <w:t>a</w:t>
      </w:r>
      <w:r w:rsidR="00336EF5" w:rsidRPr="006E369D">
        <w:rPr>
          <w:rFonts w:eastAsia="Calibri"/>
          <w:b/>
          <w:i/>
          <w:iCs/>
          <w:spacing w:val="0"/>
          <w:shd w:val="clear" w:color="auto" w:fill="FFFFFF"/>
        </w:rPr>
        <w:t>n cấp xã nơi xảy ra vụ việc bạo lực gia đình (Điều 32)</w:t>
      </w:r>
    </w:p>
    <w:p w14:paraId="4CF5D553" w14:textId="3F570D7B" w:rsidR="00336EF5" w:rsidRPr="006E369D" w:rsidRDefault="00C17998" w:rsidP="005D4616">
      <w:pPr>
        <w:spacing w:beforeLines="60" w:before="144" w:afterLines="60" w:after="144"/>
        <w:rPr>
          <w:rFonts w:eastAsia="Calibri"/>
          <w:b/>
          <w:bCs/>
          <w:i/>
          <w:iCs/>
          <w:spacing w:val="0"/>
          <w:shd w:val="clear" w:color="auto" w:fill="FFFFFF"/>
        </w:rPr>
      </w:pPr>
      <w:r w:rsidRPr="006E369D">
        <w:rPr>
          <w:rFonts w:eastAsia="Calibri"/>
          <w:bCs/>
          <w:iCs/>
          <w:spacing w:val="0"/>
          <w:shd w:val="clear" w:color="auto" w:fill="FFFFFF"/>
        </w:rPr>
        <w:t xml:space="preserve">Thường trực Ủy ban Xã hội thấy rằng, để mang tính răn đe cao, nên quy định theo hướng khi nhận được tin báo tố giác về bạo lực gia đình thì Công an cấp xã có quyền yêu cầu người có hành vi bạo lực gia đình phải đến trụ sở Công an cấp xã để làm rõ thông tin và giải quyết vụ việc bạo lực gia đình.   </w:t>
      </w:r>
      <w:r w:rsidRPr="006E369D">
        <w:rPr>
          <w:rFonts w:eastAsia="Calibri"/>
          <w:b/>
          <w:bCs/>
          <w:i/>
          <w:iCs/>
          <w:spacing w:val="0"/>
          <w:shd w:val="clear" w:color="auto" w:fill="FFFFFF"/>
        </w:rPr>
        <w:t xml:space="preserve"> </w:t>
      </w:r>
    </w:p>
    <w:p w14:paraId="03580DAB" w14:textId="4C2F2992" w:rsidR="007C496A" w:rsidRPr="006E369D" w:rsidRDefault="00DE3447" w:rsidP="005D4616">
      <w:pPr>
        <w:spacing w:beforeLines="60" w:before="144" w:afterLines="60" w:after="144"/>
        <w:rPr>
          <w:rFonts w:eastAsia="Calibri"/>
          <w:bCs/>
          <w:i/>
          <w:iCs/>
          <w:spacing w:val="0"/>
          <w:lang w:eastAsia="x-none"/>
        </w:rPr>
      </w:pPr>
      <w:r w:rsidRPr="006E369D">
        <w:rPr>
          <w:rFonts w:eastAsia="Calibri"/>
          <w:b/>
          <w:i/>
          <w:iCs/>
          <w:spacing w:val="0"/>
          <w:shd w:val="clear" w:color="auto" w:fill="FFFFFF"/>
        </w:rPr>
        <w:t>d</w:t>
      </w:r>
      <w:r w:rsidR="00E2293A" w:rsidRPr="006E369D">
        <w:rPr>
          <w:rFonts w:eastAsia="Calibri"/>
          <w:b/>
          <w:i/>
          <w:iCs/>
          <w:spacing w:val="0"/>
          <w:shd w:val="clear" w:color="auto" w:fill="FFFFFF"/>
        </w:rPr>
        <w:t>) Về biện</w:t>
      </w:r>
      <w:r w:rsidR="00E2293A" w:rsidRPr="006E369D">
        <w:rPr>
          <w:rFonts w:eastAsia="Calibri"/>
          <w:b/>
          <w:i/>
          <w:iCs/>
          <w:spacing w:val="0"/>
          <w:lang w:eastAsia="x-none"/>
        </w:rPr>
        <w:t xml:space="preserve"> pháp cấm tiếp xúc theo quyết định của Chủ tịch Ủy ban nhân dân cấp xã hoặc theo quyết định của cơ quan tiến hành tố tụng</w:t>
      </w:r>
      <w:r w:rsidR="00754A6D" w:rsidRPr="006E369D">
        <w:rPr>
          <w:rFonts w:eastAsia="Calibri"/>
          <w:bCs/>
          <w:i/>
          <w:iCs/>
          <w:spacing w:val="0"/>
          <w:lang w:eastAsia="x-none"/>
        </w:rPr>
        <w:t xml:space="preserve"> </w:t>
      </w:r>
    </w:p>
    <w:p w14:paraId="6D0D34DE" w14:textId="3F9A3AA8" w:rsidR="008472D6" w:rsidRPr="006E369D" w:rsidRDefault="00E2293A" w:rsidP="005D4616">
      <w:pPr>
        <w:spacing w:beforeLines="60" w:before="144" w:afterLines="60" w:after="144"/>
        <w:rPr>
          <w:rFonts w:eastAsia="Times New Roman"/>
          <w:bCs/>
          <w:spacing w:val="0"/>
          <w:lang w:eastAsia="x-none"/>
        </w:rPr>
      </w:pPr>
      <w:r w:rsidRPr="006E369D">
        <w:rPr>
          <w:rFonts w:eastAsia="Calibri"/>
          <w:spacing w:val="0"/>
          <w:lang w:eastAsia="x-none"/>
        </w:rPr>
        <w:t>Thường trực Ủy ban</w:t>
      </w:r>
      <w:r w:rsidR="00A2416A" w:rsidRPr="006E369D">
        <w:rPr>
          <w:rFonts w:eastAsia="Calibri"/>
          <w:spacing w:val="0"/>
          <w:lang w:eastAsia="x-none"/>
        </w:rPr>
        <w:t xml:space="preserve"> Xã hội</w:t>
      </w:r>
      <w:r w:rsidRPr="006E369D">
        <w:rPr>
          <w:rFonts w:eastAsia="Calibri"/>
          <w:spacing w:val="0"/>
          <w:lang w:eastAsia="x-none"/>
        </w:rPr>
        <w:t xml:space="preserve"> </w:t>
      </w:r>
      <w:r w:rsidR="00DE3447" w:rsidRPr="006E369D">
        <w:rPr>
          <w:rFonts w:eastAsia="Calibri"/>
          <w:spacing w:val="0"/>
          <w:lang w:eastAsia="x-none"/>
        </w:rPr>
        <w:t xml:space="preserve">nhận </w:t>
      </w:r>
      <w:r w:rsidRPr="006E369D">
        <w:rPr>
          <w:rFonts w:eastAsia="Calibri"/>
          <w:spacing w:val="0"/>
          <w:lang w:eastAsia="x-none"/>
        </w:rPr>
        <w:t>thấy</w:t>
      </w:r>
      <w:r w:rsidR="00D42E86" w:rsidRPr="006E369D">
        <w:rPr>
          <w:rFonts w:eastAsia="Calibri"/>
          <w:spacing w:val="0"/>
          <w:lang w:eastAsia="x-none"/>
        </w:rPr>
        <w:t>,</w:t>
      </w:r>
      <w:r w:rsidR="00751B01" w:rsidRPr="006E369D">
        <w:rPr>
          <w:rFonts w:eastAsia="Calibri"/>
          <w:spacing w:val="0"/>
          <w:lang w:eastAsia="x-none"/>
        </w:rPr>
        <w:t xml:space="preserve"> </w:t>
      </w:r>
      <w:r w:rsidR="004B0ECF" w:rsidRPr="006E369D">
        <w:rPr>
          <w:rFonts w:eastAsia="Calibri"/>
          <w:spacing w:val="0"/>
          <w:lang w:eastAsia="x-none"/>
        </w:rPr>
        <w:t xml:space="preserve">việc sửa đổi các quy định về biện pháp cấm tiếp xúc là cần thiết để khắc phục tồn tại, hạn chế trong việc triển khai </w:t>
      </w:r>
      <w:r w:rsidR="0071669C" w:rsidRPr="006E369D">
        <w:rPr>
          <w:rFonts w:eastAsia="Calibri"/>
          <w:spacing w:val="0"/>
          <w:lang w:eastAsia="x-none"/>
        </w:rPr>
        <w:t xml:space="preserve">biện pháp </w:t>
      </w:r>
      <w:r w:rsidR="004B0ECF" w:rsidRPr="006E369D">
        <w:rPr>
          <w:rFonts w:eastAsia="Calibri"/>
          <w:spacing w:val="0"/>
          <w:lang w:eastAsia="x-none"/>
        </w:rPr>
        <w:t xml:space="preserve">này. Tuy nhiên, </w:t>
      </w:r>
      <w:r w:rsidR="00751B01" w:rsidRPr="006E369D">
        <w:rPr>
          <w:rFonts w:eastAsia="Calibri"/>
          <w:spacing w:val="0"/>
          <w:lang w:eastAsia="x-none"/>
        </w:rPr>
        <w:t>đề nghị Ban soạn thảo</w:t>
      </w:r>
      <w:r w:rsidR="004B0ECF" w:rsidRPr="006E369D">
        <w:rPr>
          <w:rFonts w:eastAsia="Calibri"/>
          <w:spacing w:val="0"/>
          <w:lang w:eastAsia="x-none"/>
        </w:rPr>
        <w:t xml:space="preserve"> quan tâm </w:t>
      </w:r>
      <w:r w:rsidR="00E0234D" w:rsidRPr="006E369D">
        <w:rPr>
          <w:rFonts w:eastAsia="Calibri"/>
          <w:spacing w:val="0"/>
          <w:lang w:eastAsia="x-none"/>
        </w:rPr>
        <w:t>về</w:t>
      </w:r>
      <w:r w:rsidR="00751B01" w:rsidRPr="006E369D">
        <w:rPr>
          <w:rFonts w:eastAsia="Calibri"/>
          <w:spacing w:val="0"/>
          <w:lang w:eastAsia="x-none"/>
        </w:rPr>
        <w:t>:</w:t>
      </w:r>
      <w:r w:rsidRPr="006E369D">
        <w:rPr>
          <w:rFonts w:eastAsia="Calibri"/>
          <w:spacing w:val="0"/>
          <w:lang w:eastAsia="x-none"/>
        </w:rPr>
        <w:t xml:space="preserve"> </w:t>
      </w:r>
      <w:r w:rsidRPr="006E369D">
        <w:rPr>
          <w:rFonts w:eastAsia="Calibri"/>
          <w:spacing w:val="0"/>
        </w:rPr>
        <w:t>(</w:t>
      </w:r>
      <w:r w:rsidR="00DE3447" w:rsidRPr="006E369D">
        <w:rPr>
          <w:rFonts w:eastAsia="Calibri"/>
          <w:spacing w:val="0"/>
        </w:rPr>
        <w:t>1</w:t>
      </w:r>
      <w:r w:rsidRPr="006E369D">
        <w:rPr>
          <w:rFonts w:eastAsia="Calibri"/>
          <w:spacing w:val="0"/>
        </w:rPr>
        <w:t xml:space="preserve">) </w:t>
      </w:r>
      <w:r w:rsidRPr="006E369D">
        <w:rPr>
          <w:rFonts w:eastAsia="Calibri"/>
          <w:spacing w:val="0"/>
          <w:shd w:val="clear" w:color="auto" w:fill="FFFFFF"/>
        </w:rPr>
        <w:t>khả năng áp dụng</w:t>
      </w:r>
      <w:r w:rsidR="00E0234D" w:rsidRPr="006E369D">
        <w:rPr>
          <w:rFonts w:eastAsia="Calibri"/>
          <w:spacing w:val="0"/>
          <w:shd w:val="clear" w:color="auto" w:fill="FFFFFF"/>
        </w:rPr>
        <w:t xml:space="preserve"> biện pháp cấm tiếp xúc</w:t>
      </w:r>
      <w:r w:rsidRPr="006E369D">
        <w:rPr>
          <w:rFonts w:eastAsia="Calibri"/>
          <w:spacing w:val="0"/>
          <w:shd w:val="clear" w:color="auto" w:fill="FFFFFF"/>
        </w:rPr>
        <w:t xml:space="preserve"> cho </w:t>
      </w:r>
      <w:r w:rsidR="00750F2D" w:rsidRPr="006E369D">
        <w:rPr>
          <w:rFonts w:eastAsia="Calibri"/>
          <w:spacing w:val="0"/>
          <w:shd w:val="clear" w:color="auto" w:fill="FFFFFF"/>
        </w:rPr>
        <w:t xml:space="preserve">một số </w:t>
      </w:r>
      <w:r w:rsidRPr="006E369D">
        <w:rPr>
          <w:rFonts w:eastAsia="Calibri"/>
          <w:spacing w:val="0"/>
          <w:shd w:val="clear" w:color="auto" w:fill="FFFFFF"/>
        </w:rPr>
        <w:t xml:space="preserve">nhóm đối tượng </w:t>
      </w:r>
      <w:r w:rsidR="00750F2D" w:rsidRPr="006E369D">
        <w:rPr>
          <w:rFonts w:eastAsia="Calibri"/>
          <w:spacing w:val="0"/>
          <w:shd w:val="clear" w:color="auto" w:fill="FFFFFF"/>
        </w:rPr>
        <w:t>đặc thù</w:t>
      </w:r>
      <w:r w:rsidRPr="006E369D">
        <w:rPr>
          <w:rFonts w:eastAsia="Calibri"/>
          <w:spacing w:val="0"/>
          <w:shd w:val="clear" w:color="auto" w:fill="FFFFFF"/>
        </w:rPr>
        <w:t xml:space="preserve"> như trẻ em, người cao tuổi, người khuyết tật…</w:t>
      </w:r>
      <w:r w:rsidR="00754A6D" w:rsidRPr="006E369D">
        <w:rPr>
          <w:rFonts w:eastAsia="Calibri"/>
          <w:spacing w:val="0"/>
          <w:shd w:val="clear" w:color="auto" w:fill="FFFFFF"/>
        </w:rPr>
        <w:t>;</w:t>
      </w:r>
      <w:r w:rsidRPr="006E369D">
        <w:rPr>
          <w:rFonts w:eastAsia="Calibri"/>
          <w:spacing w:val="0"/>
          <w:shd w:val="clear" w:color="auto" w:fill="FFFFFF"/>
        </w:rPr>
        <w:t xml:space="preserve"> (</w:t>
      </w:r>
      <w:r w:rsidR="00DE3447" w:rsidRPr="006E369D">
        <w:rPr>
          <w:rFonts w:eastAsia="Calibri"/>
          <w:spacing w:val="0"/>
          <w:shd w:val="clear" w:color="auto" w:fill="FFFFFF"/>
        </w:rPr>
        <w:t>2</w:t>
      </w:r>
      <w:r w:rsidRPr="006E369D">
        <w:rPr>
          <w:rFonts w:eastAsia="Calibri"/>
          <w:spacing w:val="0"/>
          <w:shd w:val="clear" w:color="auto" w:fill="FFFFFF"/>
        </w:rPr>
        <w:t xml:space="preserve">) </w:t>
      </w:r>
      <w:r w:rsidR="004812CD" w:rsidRPr="006E369D">
        <w:rPr>
          <w:rFonts w:eastAsia="Calibri"/>
          <w:spacing w:val="0"/>
        </w:rPr>
        <w:t xml:space="preserve">các </w:t>
      </w:r>
      <w:r w:rsidRPr="006E369D">
        <w:rPr>
          <w:rFonts w:eastAsia="Calibri"/>
          <w:spacing w:val="0"/>
        </w:rPr>
        <w:t xml:space="preserve">quy định để bảo đảm </w:t>
      </w:r>
      <w:r w:rsidR="00E0234D" w:rsidRPr="006E369D">
        <w:rPr>
          <w:rFonts w:eastAsia="Calibri"/>
          <w:spacing w:val="0"/>
        </w:rPr>
        <w:t xml:space="preserve">quyền chọn chỗ ở của người bị bạo lực gia đình </w:t>
      </w:r>
      <w:r w:rsidRPr="006E369D">
        <w:rPr>
          <w:rFonts w:eastAsia="Calibri"/>
          <w:spacing w:val="0"/>
        </w:rPr>
        <w:t>được thực hiện</w:t>
      </w:r>
      <w:r w:rsidR="00B3627F" w:rsidRPr="006E369D">
        <w:rPr>
          <w:rFonts w:eastAsia="Calibri"/>
          <w:spacing w:val="0"/>
        </w:rPr>
        <w:t xml:space="preserve"> và</w:t>
      </w:r>
      <w:r w:rsidRPr="006E369D">
        <w:rPr>
          <w:rFonts w:eastAsia="Calibri"/>
          <w:spacing w:val="0"/>
        </w:rPr>
        <w:t xml:space="preserve"> (</w:t>
      </w:r>
      <w:r w:rsidR="00DE3447" w:rsidRPr="006E369D">
        <w:rPr>
          <w:rFonts w:eastAsia="Calibri"/>
          <w:spacing w:val="0"/>
          <w:shd w:val="clear" w:color="auto" w:fill="FFFFFF"/>
        </w:rPr>
        <w:t>3</w:t>
      </w:r>
      <w:r w:rsidRPr="006E369D">
        <w:rPr>
          <w:rFonts w:eastAsia="Calibri"/>
          <w:spacing w:val="0"/>
          <w:shd w:val="clear" w:color="auto" w:fill="FFFFFF"/>
        </w:rPr>
        <w:t xml:space="preserve">) </w:t>
      </w:r>
      <w:r w:rsidR="00B3627F" w:rsidRPr="006E369D">
        <w:rPr>
          <w:rFonts w:eastAsia="Times New Roman"/>
          <w:bCs/>
          <w:spacing w:val="0"/>
          <w:lang w:eastAsia="x-none"/>
        </w:rPr>
        <w:t xml:space="preserve">cân nhắc </w:t>
      </w:r>
      <w:r w:rsidR="008472D6" w:rsidRPr="006E369D">
        <w:rPr>
          <w:rFonts w:eastAsia="Times New Roman"/>
          <w:bCs/>
          <w:spacing w:val="0"/>
          <w:lang w:eastAsia="x-none"/>
        </w:rPr>
        <w:t xml:space="preserve">giữ quy định hiện hành </w:t>
      </w:r>
      <w:r w:rsidR="00B3627F" w:rsidRPr="006E369D">
        <w:rPr>
          <w:rFonts w:eastAsia="Times New Roman"/>
          <w:bCs/>
          <w:spacing w:val="0"/>
          <w:lang w:eastAsia="x-none"/>
        </w:rPr>
        <w:t xml:space="preserve">về chủ thể </w:t>
      </w:r>
      <w:r w:rsidR="008472D6" w:rsidRPr="006E369D">
        <w:rPr>
          <w:rFonts w:eastAsia="Times New Roman"/>
          <w:bCs/>
          <w:spacing w:val="0"/>
          <w:lang w:eastAsia="x-none"/>
        </w:rPr>
        <w:t>giám sát việc thực hiện quyết định cấm tiếp xúc</w:t>
      </w:r>
      <w:r w:rsidR="00B3627F" w:rsidRPr="006E369D">
        <w:rPr>
          <w:rFonts w:eastAsia="Times New Roman"/>
          <w:bCs/>
          <w:spacing w:val="0"/>
          <w:lang w:eastAsia="x-none"/>
        </w:rPr>
        <w:t>, đồng thời</w:t>
      </w:r>
      <w:r w:rsidR="008472D6" w:rsidRPr="006E369D">
        <w:rPr>
          <w:rFonts w:eastAsia="Times New Roman"/>
          <w:bCs/>
          <w:spacing w:val="0"/>
          <w:lang w:eastAsia="x-none"/>
        </w:rPr>
        <w:t xml:space="preserve"> bổ sung quy định giao </w:t>
      </w:r>
      <w:r w:rsidR="00E141B4" w:rsidRPr="006E369D">
        <w:rPr>
          <w:rFonts w:eastAsia="Times New Roman"/>
          <w:bCs/>
          <w:spacing w:val="0"/>
          <w:lang w:eastAsia="x-none"/>
        </w:rPr>
        <w:t>C</w:t>
      </w:r>
      <w:r w:rsidR="008472D6" w:rsidRPr="006E369D">
        <w:rPr>
          <w:rFonts w:eastAsia="Times New Roman"/>
          <w:bCs/>
          <w:spacing w:val="0"/>
          <w:lang w:eastAsia="x-none"/>
        </w:rPr>
        <w:t>ông an cấp xã hỗ trợ việc giám sát thực hiện quyết định cấm tiếp xúc.</w:t>
      </w:r>
    </w:p>
    <w:p w14:paraId="2EB2196B" w14:textId="442BE106" w:rsidR="00C27E0D" w:rsidRPr="006E369D" w:rsidRDefault="004B0ECF" w:rsidP="005D4616">
      <w:pPr>
        <w:keepNext/>
        <w:spacing w:beforeLines="60" w:before="144" w:afterLines="60" w:after="144"/>
        <w:outlineLvl w:val="0"/>
        <w:rPr>
          <w:rFonts w:eastAsia="Calibri"/>
          <w:b/>
          <w:bCs/>
          <w:spacing w:val="0"/>
          <w:shd w:val="clear" w:color="auto" w:fill="FFFFFF"/>
        </w:rPr>
      </w:pPr>
      <w:r w:rsidRPr="006E369D">
        <w:rPr>
          <w:rFonts w:eastAsia="Calibri"/>
          <w:b/>
          <w:bCs/>
          <w:spacing w:val="0"/>
          <w:shd w:val="clear" w:color="auto" w:fill="FFFFFF"/>
        </w:rPr>
        <w:t xml:space="preserve">4. </w:t>
      </w:r>
      <w:r w:rsidR="00C27E0D" w:rsidRPr="006E369D">
        <w:rPr>
          <w:rFonts w:eastAsia="Calibri"/>
          <w:b/>
          <w:bCs/>
          <w:spacing w:val="0"/>
          <w:shd w:val="clear" w:color="auto" w:fill="FFFFFF"/>
        </w:rPr>
        <w:t xml:space="preserve">Về trách nhiệm quản lý nhà nước về </w:t>
      </w:r>
      <w:r w:rsidR="00DE2BED" w:rsidRPr="006E369D">
        <w:rPr>
          <w:rFonts w:eastAsia="Calibri"/>
          <w:b/>
          <w:bCs/>
          <w:spacing w:val="0"/>
          <w:shd w:val="clear" w:color="auto" w:fill="FFFFFF"/>
        </w:rPr>
        <w:t>phòng, chống bạo lực gia đình</w:t>
      </w:r>
    </w:p>
    <w:p w14:paraId="0185DF96" w14:textId="6264778C" w:rsidR="00C27E0D" w:rsidRPr="006E369D" w:rsidRDefault="00C27E0D" w:rsidP="005D4616">
      <w:pPr>
        <w:tabs>
          <w:tab w:val="left" w:pos="567"/>
          <w:tab w:val="left" w:pos="993"/>
        </w:tabs>
        <w:spacing w:beforeLines="60" w:before="144" w:afterLines="60" w:after="144"/>
        <w:ind w:right="-11"/>
        <w:rPr>
          <w:rFonts w:eastAsia="Calibri"/>
          <w:spacing w:val="0"/>
          <w:shd w:val="clear" w:color="auto" w:fill="FFFFFF"/>
        </w:rPr>
      </w:pPr>
      <w:r w:rsidRPr="006E369D">
        <w:rPr>
          <w:rFonts w:eastAsia="Calibri"/>
          <w:spacing w:val="0"/>
          <w:shd w:val="clear" w:color="auto" w:fill="FFFFFF"/>
        </w:rPr>
        <w:t xml:space="preserve">Dự </w:t>
      </w:r>
      <w:r w:rsidR="00A2416A" w:rsidRPr="006E369D">
        <w:rPr>
          <w:rFonts w:eastAsia="Calibri"/>
          <w:spacing w:val="0"/>
          <w:shd w:val="clear" w:color="auto" w:fill="FFFFFF"/>
        </w:rPr>
        <w:t>án</w:t>
      </w:r>
      <w:r w:rsidRPr="006E369D">
        <w:rPr>
          <w:rFonts w:eastAsia="Calibri"/>
          <w:spacing w:val="0"/>
          <w:shd w:val="clear" w:color="auto" w:fill="FFFFFF"/>
        </w:rPr>
        <w:t xml:space="preserve"> Luật tiếp tục quy định Bộ Văn hóa, Thể thao và Du lịch giúp Chính phủ thực hiện chức năng quản lý nhà nước và điều phối liên ngành trong trong lĩnh vực </w:t>
      </w:r>
      <w:r w:rsidR="00E73C0E" w:rsidRPr="006E369D">
        <w:rPr>
          <w:rFonts w:eastAsia="Calibri"/>
          <w:spacing w:val="0"/>
          <w:shd w:val="clear" w:color="auto" w:fill="FFFFFF"/>
        </w:rPr>
        <w:t xml:space="preserve">phòng, chống bạo lực gia đình </w:t>
      </w:r>
      <w:r w:rsidRPr="006E369D">
        <w:rPr>
          <w:rFonts w:eastAsia="Calibri"/>
          <w:spacing w:val="0"/>
          <w:shd w:val="clear" w:color="auto" w:fill="FFFFFF"/>
        </w:rPr>
        <w:t>và quy định trách nhiệm của một số bộ, ngành như Bộ Y tế, Bộ Lao động - Thương binh và Xã hội, Bộ Thông tin và Truyền thông, Bộ Tư pháp, cơ quan Công an, Viện kiểm sát nhân dân, Tòa án nhân dân các cấp…</w:t>
      </w:r>
    </w:p>
    <w:p w14:paraId="07DF3C70" w14:textId="46967A9D" w:rsidR="00C27E0D" w:rsidRPr="006E369D" w:rsidRDefault="005F0A2C" w:rsidP="005D4616">
      <w:pPr>
        <w:tabs>
          <w:tab w:val="left" w:pos="567"/>
          <w:tab w:val="left" w:pos="993"/>
        </w:tabs>
        <w:spacing w:beforeLines="60" w:before="144" w:afterLines="60" w:after="144"/>
        <w:ind w:right="-11"/>
        <w:rPr>
          <w:rFonts w:eastAsia="Calibri"/>
          <w:spacing w:val="0"/>
          <w:shd w:val="clear" w:color="auto" w:fill="FFFFFF"/>
        </w:rPr>
      </w:pPr>
      <w:r w:rsidRPr="006E369D">
        <w:rPr>
          <w:rFonts w:eastAsia="Calibri"/>
          <w:spacing w:val="0"/>
          <w:shd w:val="clear" w:color="auto" w:fill="FFFFFF"/>
        </w:rPr>
        <w:t>T</w:t>
      </w:r>
      <w:r w:rsidR="00C27E0D" w:rsidRPr="006E369D">
        <w:rPr>
          <w:rFonts w:eastAsia="Calibri"/>
          <w:spacing w:val="0"/>
          <w:shd w:val="clear" w:color="auto" w:fill="FFFFFF"/>
        </w:rPr>
        <w:t xml:space="preserve">hực tiễn </w:t>
      </w:r>
      <w:r w:rsidR="00A2416A" w:rsidRPr="006E369D">
        <w:rPr>
          <w:rFonts w:eastAsia="Calibri"/>
          <w:spacing w:val="0"/>
          <w:shd w:val="clear" w:color="auto" w:fill="FFFFFF"/>
        </w:rPr>
        <w:t xml:space="preserve">hiện nay </w:t>
      </w:r>
      <w:r w:rsidR="00C27E0D" w:rsidRPr="006E369D">
        <w:rPr>
          <w:rFonts w:eastAsia="Calibri"/>
          <w:spacing w:val="0"/>
          <w:shd w:val="clear" w:color="auto" w:fill="FFFFFF"/>
        </w:rPr>
        <w:t>cho thấy</w:t>
      </w:r>
      <w:r w:rsidRPr="006E369D">
        <w:rPr>
          <w:rFonts w:eastAsia="Calibri"/>
          <w:spacing w:val="0"/>
          <w:shd w:val="clear" w:color="auto" w:fill="FFFFFF"/>
        </w:rPr>
        <w:t>,</w:t>
      </w:r>
      <w:r w:rsidR="00534949" w:rsidRPr="006E369D">
        <w:rPr>
          <w:rFonts w:eastAsia="Calibri"/>
          <w:spacing w:val="0"/>
          <w:shd w:val="clear" w:color="auto" w:fill="FFFFFF"/>
        </w:rPr>
        <w:t xml:space="preserve"> công tác </w:t>
      </w:r>
      <w:r w:rsidR="00E73C0E" w:rsidRPr="006E369D">
        <w:rPr>
          <w:rFonts w:eastAsia="Calibri"/>
          <w:spacing w:val="0"/>
          <w:shd w:val="clear" w:color="auto" w:fill="FFFFFF"/>
        </w:rPr>
        <w:t xml:space="preserve">phòng, chống bạo lực gia đình </w:t>
      </w:r>
      <w:r w:rsidR="00534949" w:rsidRPr="006E369D">
        <w:rPr>
          <w:rFonts w:eastAsia="Calibri"/>
          <w:spacing w:val="0"/>
          <w:shd w:val="clear" w:color="auto" w:fill="FFFFFF"/>
        </w:rPr>
        <w:t>vẫn tập trung gánh nặng cho ngành chịu trách nhiệm quản lý nhà nước về lĩnh vực này</w:t>
      </w:r>
      <w:r w:rsidR="004812CD" w:rsidRPr="006E369D">
        <w:rPr>
          <w:rFonts w:eastAsia="Calibri"/>
          <w:spacing w:val="0"/>
          <w:shd w:val="clear" w:color="auto" w:fill="FFFFFF"/>
        </w:rPr>
        <w:t>,</w:t>
      </w:r>
      <w:r w:rsidR="00534949" w:rsidRPr="006E369D">
        <w:rPr>
          <w:rFonts w:eastAsia="Calibri"/>
          <w:spacing w:val="0"/>
          <w:shd w:val="clear" w:color="auto" w:fill="FFFFFF"/>
        </w:rPr>
        <w:t xml:space="preserve"> thiếu sự tham gia và phối hợp tích cực của cơ quan, tổ chức khác trong khi</w:t>
      </w:r>
      <w:r w:rsidR="00C27E0D" w:rsidRPr="006E369D">
        <w:rPr>
          <w:rFonts w:eastAsia="Calibri"/>
          <w:spacing w:val="0"/>
          <w:shd w:val="clear" w:color="auto" w:fill="FFFFFF"/>
        </w:rPr>
        <w:t xml:space="preserve"> đặc thù của công tác </w:t>
      </w:r>
      <w:r w:rsidR="00B3627F" w:rsidRPr="006E369D">
        <w:rPr>
          <w:rFonts w:eastAsia="Calibri"/>
          <w:spacing w:val="0"/>
          <w:shd w:val="clear" w:color="auto" w:fill="FFFFFF"/>
        </w:rPr>
        <w:t xml:space="preserve">phòng, chống bạo lực gia đình </w:t>
      </w:r>
      <w:r w:rsidR="00C27E0D" w:rsidRPr="006E369D">
        <w:rPr>
          <w:rFonts w:eastAsia="Calibri"/>
          <w:spacing w:val="0"/>
          <w:shd w:val="clear" w:color="auto" w:fill="FFFFFF"/>
        </w:rPr>
        <w:t xml:space="preserve">đòi hỏi sự phối hợp, trách nhiệm của nhiều bộ, ngành. Do vậy, </w:t>
      </w:r>
      <w:r w:rsidRPr="006E369D">
        <w:rPr>
          <w:rFonts w:eastAsia="Calibri"/>
          <w:spacing w:val="0"/>
          <w:shd w:val="clear" w:color="auto" w:fill="FFFFFF"/>
        </w:rPr>
        <w:t xml:space="preserve">Thường trực Ủy ban </w:t>
      </w:r>
      <w:r w:rsidR="00C27E0D" w:rsidRPr="006E369D">
        <w:rPr>
          <w:rFonts w:eastAsia="Calibri"/>
          <w:spacing w:val="0"/>
          <w:shd w:val="clear" w:color="auto" w:fill="FFFFFF"/>
        </w:rPr>
        <w:t>đề nghị Chính phủ nghiên cứu m</w:t>
      </w:r>
      <w:r w:rsidR="00C27E0D" w:rsidRPr="006E369D">
        <w:rPr>
          <w:spacing w:val="0"/>
          <w:lang w:val="it-IT"/>
        </w:rPr>
        <w:t>ô hình quản lý nhà nước</w:t>
      </w:r>
      <w:r w:rsidR="00F801A1" w:rsidRPr="006E369D">
        <w:rPr>
          <w:spacing w:val="0"/>
          <w:lang w:val="it-IT"/>
        </w:rPr>
        <w:t xml:space="preserve"> về </w:t>
      </w:r>
      <w:r w:rsidR="00B3627F" w:rsidRPr="006E369D">
        <w:rPr>
          <w:spacing w:val="0"/>
          <w:lang w:val="it-IT"/>
        </w:rPr>
        <w:t xml:space="preserve">phòng, chống bạo lực gia đình </w:t>
      </w:r>
      <w:r w:rsidR="00C27E0D" w:rsidRPr="006E369D">
        <w:rPr>
          <w:spacing w:val="0"/>
          <w:lang w:val="it-IT"/>
        </w:rPr>
        <w:t xml:space="preserve">để </w:t>
      </w:r>
      <w:r w:rsidR="004812CD" w:rsidRPr="006E369D">
        <w:rPr>
          <w:spacing w:val="0"/>
          <w:lang w:val="it-IT"/>
        </w:rPr>
        <w:t xml:space="preserve">có sự </w:t>
      </w:r>
      <w:r w:rsidR="00C27E0D" w:rsidRPr="006E369D">
        <w:rPr>
          <w:spacing w:val="0"/>
          <w:lang w:val="it-IT"/>
        </w:rPr>
        <w:t xml:space="preserve">gắn kết chặt </w:t>
      </w:r>
      <w:r w:rsidR="00C27E0D" w:rsidRPr="006E369D">
        <w:rPr>
          <w:spacing w:val="0"/>
          <w:lang w:val="it-IT"/>
        </w:rPr>
        <w:lastRenderedPageBreak/>
        <w:t xml:space="preserve">chẽ </w:t>
      </w:r>
      <w:r w:rsidR="004812CD" w:rsidRPr="006E369D">
        <w:rPr>
          <w:spacing w:val="0"/>
          <w:lang w:val="it-IT"/>
        </w:rPr>
        <w:t xml:space="preserve">với </w:t>
      </w:r>
      <w:r w:rsidR="00C27E0D" w:rsidRPr="006E369D">
        <w:rPr>
          <w:spacing w:val="0"/>
          <w:lang w:val="it-IT"/>
        </w:rPr>
        <w:t>hoạt động của các lĩnh vực bình đẳng giới, gia đình, trẻ em</w:t>
      </w:r>
      <w:r w:rsidR="00F801A1" w:rsidRPr="006E369D">
        <w:rPr>
          <w:spacing w:val="0"/>
          <w:lang w:val="it-IT"/>
        </w:rPr>
        <w:t xml:space="preserve"> và bảo trợ xã hội</w:t>
      </w:r>
      <w:r w:rsidR="00C27E0D" w:rsidRPr="006E369D">
        <w:rPr>
          <w:spacing w:val="0"/>
          <w:lang w:val="it-IT"/>
        </w:rPr>
        <w:t>.</w:t>
      </w:r>
      <w:r w:rsidR="00C27E0D" w:rsidRPr="006E369D">
        <w:rPr>
          <w:rFonts w:eastAsia="Calibri"/>
          <w:spacing w:val="0"/>
          <w:shd w:val="clear" w:color="auto" w:fill="FFFFFF"/>
        </w:rPr>
        <w:t xml:space="preserve">      </w:t>
      </w:r>
    </w:p>
    <w:bookmarkEnd w:id="3"/>
    <w:p w14:paraId="1A1E37FC" w14:textId="77777777" w:rsidR="002360C4" w:rsidRPr="006E369D" w:rsidRDefault="002360C4" w:rsidP="005D4616">
      <w:pPr>
        <w:keepNext/>
        <w:tabs>
          <w:tab w:val="left" w:pos="993"/>
        </w:tabs>
        <w:spacing w:beforeLines="60" w:before="144" w:afterLines="60" w:after="144"/>
        <w:ind w:right="-11"/>
        <w:rPr>
          <w:rFonts w:eastAsia="Calibri"/>
          <w:b/>
          <w:spacing w:val="0"/>
          <w:sz w:val="26"/>
          <w:szCs w:val="26"/>
        </w:rPr>
      </w:pPr>
      <w:r w:rsidRPr="006E369D">
        <w:rPr>
          <w:rFonts w:eastAsia="Calibri"/>
          <w:b/>
          <w:spacing w:val="0"/>
          <w:sz w:val="26"/>
          <w:szCs w:val="26"/>
        </w:rPr>
        <w:t>III. VỀ MỘT SỐ NỘI DUNG</w:t>
      </w:r>
      <w:r w:rsidRPr="006E369D" w:rsidDel="000E3DDC">
        <w:rPr>
          <w:rFonts w:eastAsia="Calibri"/>
          <w:b/>
          <w:spacing w:val="0"/>
          <w:sz w:val="26"/>
          <w:szCs w:val="26"/>
        </w:rPr>
        <w:t xml:space="preserve"> </w:t>
      </w:r>
      <w:r w:rsidRPr="006E369D">
        <w:rPr>
          <w:rFonts w:eastAsia="Calibri"/>
          <w:b/>
          <w:spacing w:val="0"/>
          <w:sz w:val="26"/>
          <w:szCs w:val="26"/>
        </w:rPr>
        <w:t>KHÁC</w:t>
      </w:r>
    </w:p>
    <w:p w14:paraId="51D11B89" w14:textId="0219CCA7" w:rsidR="002360C4" w:rsidRPr="006E369D" w:rsidRDefault="00B3627F" w:rsidP="005D4616">
      <w:pPr>
        <w:tabs>
          <w:tab w:val="left" w:pos="567"/>
          <w:tab w:val="left" w:pos="993"/>
        </w:tabs>
        <w:spacing w:beforeLines="60" w:before="144" w:afterLines="60" w:after="144"/>
        <w:ind w:right="-11"/>
        <w:rPr>
          <w:rFonts w:eastAsia="Calibri"/>
          <w:spacing w:val="0"/>
        </w:rPr>
      </w:pPr>
      <w:r w:rsidRPr="006E369D">
        <w:rPr>
          <w:rFonts w:eastAsia="Calibri"/>
          <w:b/>
          <w:spacing w:val="0"/>
        </w:rPr>
        <w:t xml:space="preserve">1. </w:t>
      </w:r>
      <w:r w:rsidRPr="006E369D">
        <w:rPr>
          <w:rFonts w:eastAsia="Calibri"/>
          <w:spacing w:val="0"/>
        </w:rPr>
        <w:t xml:space="preserve">Ngoài các nội dung nêu trên, Báo cáo thẩm tra sơ bộ số 683/BC-UBXH15 đã nêu một số nội dung khác của dự án Luật bao gồm: </w:t>
      </w:r>
      <w:r w:rsidR="00AA6388" w:rsidRPr="006E369D">
        <w:rPr>
          <w:rFonts w:eastAsia="Calibri"/>
          <w:spacing w:val="0"/>
        </w:rPr>
        <w:t>giải thích từ ngữ (Điều 3)</w:t>
      </w:r>
      <w:r w:rsidR="00AA6388" w:rsidRPr="006E369D">
        <w:rPr>
          <w:rFonts w:eastAsia="Calibri"/>
          <w:spacing w:val="0"/>
          <w:lang w:val="vi-VN"/>
        </w:rPr>
        <w:t xml:space="preserve">, </w:t>
      </w:r>
      <w:r w:rsidRPr="006E369D">
        <w:rPr>
          <w:rFonts w:eastAsia="Calibri"/>
          <w:spacing w:val="0"/>
        </w:rPr>
        <w:t>nguyên tắc phòng, chống bạo lực gia đình</w:t>
      </w:r>
      <w:r w:rsidR="00880797" w:rsidRPr="006E369D">
        <w:rPr>
          <w:rFonts w:eastAsia="Calibri"/>
          <w:spacing w:val="0"/>
        </w:rPr>
        <w:t xml:space="preserve"> (Điều 5)</w:t>
      </w:r>
      <w:r w:rsidR="00AA6388" w:rsidRPr="006E369D">
        <w:rPr>
          <w:rFonts w:eastAsia="Calibri"/>
          <w:spacing w:val="0"/>
          <w:lang w:val="vi-VN"/>
        </w:rPr>
        <w:t>;</w:t>
      </w:r>
      <w:r w:rsidRPr="006E369D">
        <w:rPr>
          <w:rFonts w:eastAsia="Calibri"/>
          <w:spacing w:val="0"/>
        </w:rPr>
        <w:t xml:space="preserve"> cơ sở trợ giúp phòng, chống bạo lực gia đình khác</w:t>
      </w:r>
      <w:r w:rsidR="00880797" w:rsidRPr="006E369D">
        <w:rPr>
          <w:rFonts w:eastAsia="Calibri"/>
          <w:spacing w:val="0"/>
        </w:rPr>
        <w:t xml:space="preserve"> (Điều 45, 46)</w:t>
      </w:r>
      <w:r w:rsidR="00AA6388" w:rsidRPr="006E369D">
        <w:rPr>
          <w:rFonts w:eastAsia="Calibri"/>
          <w:spacing w:val="0"/>
          <w:lang w:val="vi-VN"/>
        </w:rPr>
        <w:t>;</w:t>
      </w:r>
      <w:r w:rsidRPr="006E369D">
        <w:rPr>
          <w:rFonts w:eastAsia="Calibri"/>
          <w:spacing w:val="0"/>
        </w:rPr>
        <w:t xml:space="preserve"> chính sách khuyến khích xã hội hóa công tác phòng, chống bạo lực gia đình và về việc nghiên cứu bổ sung quy định về c</w:t>
      </w:r>
      <w:r w:rsidRPr="006E369D">
        <w:rPr>
          <w:rFonts w:eastAsia="Calibri"/>
          <w:spacing w:val="0"/>
          <w:shd w:val="clear" w:color="auto" w:fill="FFFFFF"/>
        </w:rPr>
        <w:t xml:space="preserve">ác </w:t>
      </w:r>
      <w:r w:rsidR="00E76063" w:rsidRPr="006E369D">
        <w:rPr>
          <w:rFonts w:eastAsia="Calibri"/>
          <w:i/>
          <w:spacing w:val="0"/>
          <w:shd w:val="clear" w:color="auto" w:fill="FFFFFF"/>
        </w:rPr>
        <w:t>giải pháp xã hội</w:t>
      </w:r>
      <w:r w:rsidR="00E76063" w:rsidRPr="006E369D">
        <w:rPr>
          <w:rFonts w:eastAsia="Calibri"/>
          <w:spacing w:val="0"/>
          <w:shd w:val="clear" w:color="auto" w:fill="FFFFFF"/>
        </w:rPr>
        <w:t xml:space="preserve"> phù hợp</w:t>
      </w:r>
      <w:r w:rsidR="00A24D33" w:rsidRPr="006E369D">
        <w:rPr>
          <w:rFonts w:eastAsia="Calibri"/>
          <w:spacing w:val="0"/>
          <w:shd w:val="clear" w:color="auto" w:fill="FFFFFF"/>
        </w:rPr>
        <w:t>,</w:t>
      </w:r>
      <w:r w:rsidR="00E76063" w:rsidRPr="006E369D">
        <w:rPr>
          <w:rFonts w:eastAsia="Calibri"/>
          <w:spacing w:val="0"/>
          <w:shd w:val="clear" w:color="auto" w:fill="FFFFFF"/>
        </w:rPr>
        <w:t xml:space="preserve"> </w:t>
      </w:r>
      <w:r w:rsidR="002360C4" w:rsidRPr="006E369D">
        <w:rPr>
          <w:rFonts w:eastAsia="Calibri"/>
          <w:spacing w:val="0"/>
          <w:shd w:val="clear" w:color="auto" w:fill="FFFFFF"/>
        </w:rPr>
        <w:t xml:space="preserve">cơ chế giám sát, thanh tra, kiểm tra, xử lý vi phạm trong việc thi hành Luật </w:t>
      </w:r>
      <w:r w:rsidR="00A24D33" w:rsidRPr="006E369D">
        <w:rPr>
          <w:rFonts w:eastAsia="Calibri"/>
          <w:spacing w:val="0"/>
          <w:shd w:val="clear" w:color="auto" w:fill="FFFFFF"/>
        </w:rPr>
        <w:t>Phòng, chống bạo lực gia đình</w:t>
      </w:r>
      <w:r w:rsidR="002360C4" w:rsidRPr="006E369D">
        <w:rPr>
          <w:rFonts w:eastAsia="Calibri"/>
          <w:spacing w:val="0"/>
          <w:shd w:val="clear" w:color="auto" w:fill="FFFFFF"/>
        </w:rPr>
        <w:t>.</w:t>
      </w:r>
    </w:p>
    <w:p w14:paraId="5E1A31CE" w14:textId="4CB74F19" w:rsidR="002360C4" w:rsidRPr="006E369D" w:rsidRDefault="00B3627F" w:rsidP="005D4616">
      <w:pPr>
        <w:spacing w:beforeLines="60" w:before="144" w:afterLines="60" w:after="144"/>
        <w:rPr>
          <w:rFonts w:eastAsia="Calibri"/>
          <w:spacing w:val="0"/>
        </w:rPr>
      </w:pPr>
      <w:r w:rsidRPr="006E369D">
        <w:rPr>
          <w:rFonts w:eastAsia="Calibri"/>
          <w:b/>
          <w:spacing w:val="0"/>
        </w:rPr>
        <w:t>2</w:t>
      </w:r>
      <w:r w:rsidR="002360C4" w:rsidRPr="006E369D">
        <w:rPr>
          <w:rFonts w:eastAsia="Calibri"/>
          <w:b/>
          <w:spacing w:val="0"/>
        </w:rPr>
        <w:t>.</w:t>
      </w:r>
      <w:r w:rsidR="002360C4" w:rsidRPr="006E369D">
        <w:rPr>
          <w:rFonts w:eastAsia="Calibri"/>
          <w:spacing w:val="0"/>
        </w:rPr>
        <w:t xml:space="preserve"> Ngoài những nội dung nêu trên, đề nghị cơ quan soạn thảo chú ý rà soát kỹ thuật lập pháp, trích dẫn điều </w:t>
      </w:r>
      <w:r w:rsidR="0000180B" w:rsidRPr="006E369D">
        <w:rPr>
          <w:rFonts w:eastAsia="Calibri"/>
          <w:spacing w:val="0"/>
        </w:rPr>
        <w:t>và</w:t>
      </w:r>
      <w:r w:rsidR="002360C4" w:rsidRPr="006E369D">
        <w:rPr>
          <w:rFonts w:eastAsia="Calibri"/>
          <w:spacing w:val="0"/>
        </w:rPr>
        <w:t xml:space="preserve"> văn phong</w:t>
      </w:r>
      <w:r w:rsidR="0000180B" w:rsidRPr="006E369D">
        <w:rPr>
          <w:rFonts w:eastAsia="Calibri"/>
          <w:spacing w:val="0"/>
        </w:rPr>
        <w:t xml:space="preserve"> </w:t>
      </w:r>
      <w:r w:rsidR="002360C4" w:rsidRPr="006E369D">
        <w:rPr>
          <w:rFonts w:eastAsia="Calibri"/>
          <w:spacing w:val="0"/>
        </w:rPr>
        <w:t>để đảm bảo tính thống nhất giữa các điều</w:t>
      </w:r>
      <w:r w:rsidR="00500F7B" w:rsidRPr="006E369D">
        <w:rPr>
          <w:rFonts w:eastAsia="Calibri"/>
          <w:spacing w:val="0"/>
        </w:rPr>
        <w:t>,</w:t>
      </w:r>
      <w:r w:rsidR="002360C4" w:rsidRPr="006E369D">
        <w:rPr>
          <w:rFonts w:eastAsia="Calibri"/>
          <w:spacing w:val="0"/>
        </w:rPr>
        <w:t xml:space="preserve"> khoản trong dự </w:t>
      </w:r>
      <w:r w:rsidR="00C8613B" w:rsidRPr="006E369D">
        <w:rPr>
          <w:rFonts w:eastAsia="Calibri"/>
          <w:spacing w:val="0"/>
        </w:rPr>
        <w:t>án</w:t>
      </w:r>
      <w:r w:rsidR="002360C4" w:rsidRPr="006E369D">
        <w:rPr>
          <w:rFonts w:eastAsia="Calibri"/>
          <w:spacing w:val="0"/>
        </w:rPr>
        <w:t xml:space="preserve"> Luật. </w:t>
      </w:r>
    </w:p>
    <w:p w14:paraId="2DF5A047" w14:textId="74E2AAFD" w:rsidR="002360C4" w:rsidRPr="006E369D" w:rsidRDefault="009415BD" w:rsidP="005D4616">
      <w:pPr>
        <w:spacing w:beforeLines="60" w:before="144" w:afterLines="60" w:after="144"/>
        <w:rPr>
          <w:rFonts w:eastAsia="Calibri"/>
          <w:b/>
          <w:spacing w:val="0"/>
          <w:sz w:val="26"/>
          <w:szCs w:val="26"/>
        </w:rPr>
      </w:pPr>
      <w:r w:rsidRPr="006E369D">
        <w:rPr>
          <w:rFonts w:eastAsia="Calibri"/>
          <w:b/>
          <w:spacing w:val="0"/>
          <w:sz w:val="26"/>
          <w:szCs w:val="26"/>
        </w:rPr>
        <w:t>I</w:t>
      </w:r>
      <w:r w:rsidR="002360C4" w:rsidRPr="006E369D">
        <w:rPr>
          <w:rFonts w:eastAsia="Calibri"/>
          <w:b/>
          <w:spacing w:val="0"/>
          <w:sz w:val="26"/>
          <w:szCs w:val="26"/>
        </w:rPr>
        <w:t>V. KẾT LUẬN</w:t>
      </w:r>
    </w:p>
    <w:p w14:paraId="3D83E44B" w14:textId="15EAA624" w:rsidR="0032272F" w:rsidRPr="006E369D" w:rsidRDefault="00B3627F" w:rsidP="005D4616">
      <w:pPr>
        <w:tabs>
          <w:tab w:val="left" w:pos="993"/>
        </w:tabs>
        <w:spacing w:beforeLines="60" w:before="144" w:afterLines="60" w:after="144"/>
        <w:rPr>
          <w:rFonts w:eastAsia="Calibri"/>
          <w:spacing w:val="0"/>
          <w:lang w:val="af-ZA"/>
        </w:rPr>
      </w:pPr>
      <w:r w:rsidRPr="006E369D">
        <w:rPr>
          <w:rFonts w:eastAsia="Calibri"/>
          <w:b/>
          <w:spacing w:val="0"/>
          <w:lang w:val="fi-FI"/>
        </w:rPr>
        <w:t>1.</w:t>
      </w:r>
      <w:r w:rsidRPr="006E369D">
        <w:rPr>
          <w:rFonts w:eastAsia="Calibri"/>
          <w:spacing w:val="0"/>
          <w:lang w:val="fi-FI"/>
        </w:rPr>
        <w:t xml:space="preserve"> </w:t>
      </w:r>
      <w:r w:rsidR="002360C4" w:rsidRPr="006E369D">
        <w:rPr>
          <w:rFonts w:eastAsia="Calibri"/>
          <w:spacing w:val="0"/>
          <w:lang w:val="fi-FI"/>
        </w:rPr>
        <w:t>Thường trực Uỷ ban</w:t>
      </w:r>
      <w:r w:rsidR="00CD0A79" w:rsidRPr="006E369D">
        <w:rPr>
          <w:rFonts w:eastAsia="Calibri"/>
          <w:spacing w:val="0"/>
          <w:lang w:val="fi-FI"/>
        </w:rPr>
        <w:t xml:space="preserve"> Xã hội</w:t>
      </w:r>
      <w:r w:rsidR="002360C4" w:rsidRPr="006E369D">
        <w:rPr>
          <w:rFonts w:eastAsia="Calibri"/>
          <w:spacing w:val="0"/>
          <w:lang w:val="fi-FI"/>
        </w:rPr>
        <w:t xml:space="preserve"> thấy rằng</w:t>
      </w:r>
      <w:r w:rsidR="005F0A2C" w:rsidRPr="006E369D">
        <w:rPr>
          <w:rFonts w:eastAsia="Calibri"/>
          <w:spacing w:val="0"/>
          <w:lang w:val="fi-FI"/>
        </w:rPr>
        <w:t>,</w:t>
      </w:r>
      <w:r w:rsidR="0079324E" w:rsidRPr="006E369D">
        <w:rPr>
          <w:rFonts w:eastAsia="Calibri"/>
          <w:spacing w:val="0"/>
          <w:lang w:val="fi-FI"/>
        </w:rPr>
        <w:t xml:space="preserve"> </w:t>
      </w:r>
      <w:r w:rsidR="00DE2BED" w:rsidRPr="006E369D">
        <w:rPr>
          <w:rFonts w:eastAsia="Calibri"/>
          <w:spacing w:val="0"/>
          <w:lang w:val="fi-FI"/>
        </w:rPr>
        <w:t xml:space="preserve">phòng, chống bạo lực gia đình </w:t>
      </w:r>
      <w:r w:rsidR="0079324E" w:rsidRPr="006E369D">
        <w:rPr>
          <w:rFonts w:eastAsia="Calibri"/>
          <w:spacing w:val="0"/>
          <w:lang w:val="fi-FI"/>
        </w:rPr>
        <w:t xml:space="preserve">là lĩnh vực nhạy cảm, nhiều nội dung riêng tư trong mối quan hệ gia đình, được điều chỉnh </w:t>
      </w:r>
      <w:r w:rsidR="0032272F" w:rsidRPr="006E369D">
        <w:rPr>
          <w:rFonts w:eastAsia="Calibri"/>
          <w:spacing w:val="0"/>
          <w:lang w:val="fi-FI"/>
        </w:rPr>
        <w:t>bởi cả</w:t>
      </w:r>
      <w:r w:rsidR="00741F90" w:rsidRPr="006E369D">
        <w:rPr>
          <w:rFonts w:eastAsia="Calibri"/>
          <w:spacing w:val="0"/>
          <w:lang w:val="fi-FI"/>
        </w:rPr>
        <w:t xml:space="preserve"> quy phạm đạo đức,</w:t>
      </w:r>
      <w:r w:rsidR="0032272F" w:rsidRPr="006E369D">
        <w:rPr>
          <w:rFonts w:eastAsia="Calibri"/>
          <w:spacing w:val="0"/>
          <w:lang w:val="fi-FI"/>
        </w:rPr>
        <w:t xml:space="preserve"> tập quán, quy phạm pháp luật...</w:t>
      </w:r>
      <w:r w:rsidR="00741F90" w:rsidRPr="006E369D">
        <w:rPr>
          <w:rFonts w:eastAsia="Calibri"/>
          <w:spacing w:val="0"/>
          <w:lang w:val="fi-FI"/>
        </w:rPr>
        <w:t xml:space="preserve"> </w:t>
      </w:r>
      <w:r w:rsidRPr="006E369D">
        <w:rPr>
          <w:rFonts w:eastAsia="Calibri"/>
          <w:spacing w:val="0"/>
          <w:lang w:val="fi-FI"/>
        </w:rPr>
        <w:t xml:space="preserve">và việc </w:t>
      </w:r>
      <w:r w:rsidR="0079324E" w:rsidRPr="006E369D">
        <w:rPr>
          <w:rFonts w:eastAsia="Calibri"/>
          <w:spacing w:val="0"/>
          <w:lang w:val="fi-FI"/>
        </w:rPr>
        <w:t>khắc phục tình trạng bạo lực gia đình</w:t>
      </w:r>
      <w:r w:rsidR="0032272F" w:rsidRPr="006E369D">
        <w:rPr>
          <w:rFonts w:eastAsia="Calibri"/>
          <w:spacing w:val="0"/>
          <w:lang w:val="fi-FI"/>
        </w:rPr>
        <w:t xml:space="preserve"> </w:t>
      </w:r>
      <w:r w:rsidR="0079324E" w:rsidRPr="006E369D">
        <w:rPr>
          <w:rFonts w:eastAsia="Calibri"/>
          <w:spacing w:val="0"/>
          <w:lang w:val="fi-FI"/>
        </w:rPr>
        <w:t>đòi hỏi phải sử dụng nhiều</w:t>
      </w:r>
      <w:r w:rsidR="0032272F" w:rsidRPr="006E369D">
        <w:rPr>
          <w:rFonts w:eastAsia="Calibri"/>
          <w:spacing w:val="0"/>
          <w:lang w:val="fi-FI"/>
        </w:rPr>
        <w:t xml:space="preserve"> biện pháp đồng bộ, cả về kinh tế, giáo dục, văn hóa, xã hội, pháp luật và phải mang tính toàn diện. Thường trực Ủy ban Xã hội đánh giá cao nỗ lực của cơ quan chủ trì soạn thảo với tinh thần cầu thị đã tiếp thu rất nhiều ý kiến đóng góp trong quá trình xây dựng dự án Luật. Thường trực Ủy ban Xã hội </w:t>
      </w:r>
      <w:r w:rsidR="00A24D33" w:rsidRPr="006E369D">
        <w:rPr>
          <w:rFonts w:eastAsia="Calibri"/>
          <w:spacing w:val="0"/>
          <w:lang w:val="fi-FI"/>
        </w:rPr>
        <w:t xml:space="preserve">thấy </w:t>
      </w:r>
      <w:r w:rsidR="0032272F" w:rsidRPr="006E369D">
        <w:rPr>
          <w:rFonts w:eastAsia="Calibri"/>
          <w:spacing w:val="0"/>
          <w:lang w:val="fi-FI"/>
        </w:rPr>
        <w:t>rằng</w:t>
      </w:r>
      <w:r w:rsidR="008A305A" w:rsidRPr="006E369D">
        <w:rPr>
          <w:rFonts w:eastAsia="Calibri"/>
          <w:spacing w:val="0"/>
          <w:lang w:val="fi-FI"/>
        </w:rPr>
        <w:t>,</w:t>
      </w:r>
      <w:r w:rsidR="0032272F" w:rsidRPr="006E369D">
        <w:rPr>
          <w:rFonts w:eastAsia="Calibri"/>
          <w:spacing w:val="0"/>
          <w:lang w:val="fi-FI"/>
        </w:rPr>
        <w:t xml:space="preserve"> </w:t>
      </w:r>
      <w:r w:rsidR="002360C4" w:rsidRPr="006E369D">
        <w:rPr>
          <w:rFonts w:eastAsia="Calibri"/>
          <w:spacing w:val="0"/>
          <w:lang w:val="af-ZA"/>
        </w:rPr>
        <w:t xml:space="preserve">Hồ sơ dự án Luật đủ điều kiện để trình Quốc hội xem xét, cho ý kiến tại Kỳ họp thứ 3. </w:t>
      </w:r>
    </w:p>
    <w:p w14:paraId="320FDEFD" w14:textId="2A77184D" w:rsidR="00B3627F" w:rsidRPr="006E369D" w:rsidRDefault="00B3627F" w:rsidP="005D4616">
      <w:pPr>
        <w:spacing w:beforeLines="60" w:before="144" w:afterLines="60" w:after="144"/>
        <w:rPr>
          <w:bCs/>
          <w:spacing w:val="0"/>
        </w:rPr>
      </w:pPr>
      <w:r w:rsidRPr="006E369D">
        <w:rPr>
          <w:b/>
          <w:bCs/>
          <w:spacing w:val="0"/>
        </w:rPr>
        <w:t xml:space="preserve">2. </w:t>
      </w:r>
      <w:r w:rsidRPr="006E369D">
        <w:rPr>
          <w:bCs/>
          <w:spacing w:val="0"/>
        </w:rPr>
        <w:t>Đề nghị Cơ quan soạn thảo tiếp tục lấy ý kiến, bổ sung, hoàn thiện Hồ sơ và giải trình các nội dung Ủy ban Thường vụ Quốc hội, cơ quan chủ trì thẩm tra, cơ quan phối hợp thẩm tra nêu ra, hoàn thiện hồ sơ trước khi trình Quốc hội.</w:t>
      </w:r>
    </w:p>
    <w:p w14:paraId="276B7D79" w14:textId="64C1AE20" w:rsidR="00A24D33" w:rsidRPr="006E369D" w:rsidRDefault="00A24D33" w:rsidP="005D4616">
      <w:pPr>
        <w:spacing w:beforeLines="60" w:before="144" w:afterLines="60" w:after="144"/>
        <w:rPr>
          <w:bCs/>
          <w:spacing w:val="0"/>
        </w:rPr>
      </w:pPr>
      <w:r w:rsidRPr="006E369D">
        <w:rPr>
          <w:bCs/>
          <w:spacing w:val="0"/>
        </w:rPr>
        <w:t xml:space="preserve">Trên đây là </w:t>
      </w:r>
      <w:r w:rsidR="00DA48C9" w:rsidRPr="006E369D">
        <w:rPr>
          <w:bCs/>
          <w:spacing w:val="0"/>
        </w:rPr>
        <w:t xml:space="preserve">tóm tắt </w:t>
      </w:r>
      <w:r w:rsidR="005F0A2C" w:rsidRPr="006E369D">
        <w:rPr>
          <w:bCs/>
          <w:spacing w:val="0"/>
        </w:rPr>
        <w:t>B</w:t>
      </w:r>
      <w:r w:rsidR="00DA48C9" w:rsidRPr="006E369D">
        <w:rPr>
          <w:bCs/>
          <w:spacing w:val="0"/>
        </w:rPr>
        <w:t>áo cáo</w:t>
      </w:r>
      <w:r w:rsidRPr="006E369D">
        <w:rPr>
          <w:bCs/>
          <w:spacing w:val="0"/>
        </w:rPr>
        <w:t xml:space="preserve"> thẩm tra sơ bộ dự án Luật Phòng, chống bạo lực gia đình (sửa đổi), Thường trực Ủy ban Xã hội trân trọng báo cáo Ủy ban Thường vụ Quốc hội./.</w:t>
      </w:r>
    </w:p>
    <w:p w14:paraId="63B9B3ED" w14:textId="19BC79C3" w:rsidR="002360C4" w:rsidRPr="006E369D" w:rsidRDefault="00B3627F" w:rsidP="005D4616">
      <w:pPr>
        <w:tabs>
          <w:tab w:val="left" w:pos="993"/>
        </w:tabs>
        <w:spacing w:beforeLines="60" w:before="144" w:afterLines="60" w:after="144"/>
        <w:rPr>
          <w:rFonts w:eastAsia="Calibri"/>
          <w:spacing w:val="0"/>
          <w:lang w:val="af-ZA"/>
        </w:rPr>
      </w:pP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r>
      <w:r w:rsidRPr="006E369D">
        <w:rPr>
          <w:b/>
          <w:bCs/>
          <w:spacing w:val="0"/>
          <w:sz w:val="26"/>
          <w:lang w:val="vi-VN"/>
        </w:rPr>
        <w:tab/>
        <w:t>UỶ BAN XÃ HỘI</w:t>
      </w:r>
      <w:r w:rsidRPr="006E369D" w:rsidDel="00B3627F">
        <w:rPr>
          <w:rFonts w:eastAsia="Calibri"/>
          <w:spacing w:val="0"/>
          <w:lang w:val="af-ZA"/>
        </w:rPr>
        <w:t xml:space="preserve"> </w:t>
      </w:r>
    </w:p>
    <w:p w14:paraId="43841191" w14:textId="77777777" w:rsidR="002360C4" w:rsidRPr="006E369D" w:rsidRDefault="002360C4" w:rsidP="002360C4">
      <w:pPr>
        <w:tabs>
          <w:tab w:val="left" w:pos="720"/>
        </w:tabs>
        <w:spacing w:before="100" w:beforeAutospacing="1" w:after="100" w:afterAutospacing="1"/>
        <w:rPr>
          <w:rFonts w:eastAsia="Calibri"/>
          <w:spacing w:val="0"/>
          <w:sz w:val="22"/>
          <w:szCs w:val="22"/>
        </w:rPr>
      </w:pPr>
    </w:p>
    <w:p w14:paraId="3CA2CDF4" w14:textId="77777777" w:rsidR="00EF00F4" w:rsidRPr="006E369D" w:rsidRDefault="00EF00F4"/>
    <w:sectPr w:rsidR="00EF00F4" w:rsidRPr="006E369D" w:rsidSect="00661BEC">
      <w:headerReference w:type="default" r:id="rId7"/>
      <w:pgSz w:w="11907" w:h="16840" w:code="9"/>
      <w:pgMar w:top="1134" w:right="1134"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518B" w14:textId="77777777" w:rsidR="00EA4F86" w:rsidRDefault="00EA4F86" w:rsidP="002360C4">
      <w:pPr>
        <w:spacing w:before="0"/>
      </w:pPr>
      <w:r>
        <w:separator/>
      </w:r>
    </w:p>
  </w:endnote>
  <w:endnote w:type="continuationSeparator" w:id="0">
    <w:p w14:paraId="226A0CE6" w14:textId="77777777" w:rsidR="00EA4F86" w:rsidRDefault="00EA4F86" w:rsidP="002360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358BD" w14:textId="77777777" w:rsidR="00EA4F86" w:rsidRDefault="00EA4F86" w:rsidP="002360C4">
      <w:pPr>
        <w:spacing w:before="0"/>
      </w:pPr>
      <w:r>
        <w:separator/>
      </w:r>
    </w:p>
  </w:footnote>
  <w:footnote w:type="continuationSeparator" w:id="0">
    <w:p w14:paraId="33C6A62A" w14:textId="77777777" w:rsidR="00EA4F86" w:rsidRDefault="00EA4F86" w:rsidP="002360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AB18F" w14:textId="77777777" w:rsidR="00537860" w:rsidRDefault="00537860">
    <w:pPr>
      <w:pStyle w:val="Header"/>
      <w:jc w:val="center"/>
    </w:pPr>
    <w:r>
      <w:fldChar w:fldCharType="begin"/>
    </w:r>
    <w:r>
      <w:instrText xml:space="preserve"> PAGE   \* MERGEFORMAT </w:instrText>
    </w:r>
    <w:r>
      <w:fldChar w:fldCharType="separate"/>
    </w:r>
    <w:r w:rsidR="00C15D25" w:rsidRPr="00C15D25">
      <w:rPr>
        <w:noProof/>
        <w:sz w:val="26"/>
      </w:rPr>
      <w:t>5</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0C4"/>
    <w:rsid w:val="0000180B"/>
    <w:rsid w:val="00021527"/>
    <w:rsid w:val="00021577"/>
    <w:rsid w:val="00044B38"/>
    <w:rsid w:val="00057A54"/>
    <w:rsid w:val="000A2B21"/>
    <w:rsid w:val="000A3D69"/>
    <w:rsid w:val="000A3D7C"/>
    <w:rsid w:val="000C4335"/>
    <w:rsid w:val="00102087"/>
    <w:rsid w:val="001048D6"/>
    <w:rsid w:val="0013446D"/>
    <w:rsid w:val="001A742D"/>
    <w:rsid w:val="001C34FF"/>
    <w:rsid w:val="001D5D9F"/>
    <w:rsid w:val="001E1D87"/>
    <w:rsid w:val="001F31BD"/>
    <w:rsid w:val="001F5B57"/>
    <w:rsid w:val="00206809"/>
    <w:rsid w:val="00215CA2"/>
    <w:rsid w:val="00234F66"/>
    <w:rsid w:val="002360C4"/>
    <w:rsid w:val="00240D65"/>
    <w:rsid w:val="002418EE"/>
    <w:rsid w:val="002B41DC"/>
    <w:rsid w:val="002B4844"/>
    <w:rsid w:val="002C3F23"/>
    <w:rsid w:val="002E54DA"/>
    <w:rsid w:val="002F1BDE"/>
    <w:rsid w:val="002F58D9"/>
    <w:rsid w:val="00316501"/>
    <w:rsid w:val="00316546"/>
    <w:rsid w:val="0032272F"/>
    <w:rsid w:val="00324A55"/>
    <w:rsid w:val="00336EF5"/>
    <w:rsid w:val="003555A1"/>
    <w:rsid w:val="00365941"/>
    <w:rsid w:val="00366DB0"/>
    <w:rsid w:val="00382966"/>
    <w:rsid w:val="00392FCE"/>
    <w:rsid w:val="003C4675"/>
    <w:rsid w:val="003C5B26"/>
    <w:rsid w:val="003E244F"/>
    <w:rsid w:val="003F13E6"/>
    <w:rsid w:val="004261C3"/>
    <w:rsid w:val="00476A16"/>
    <w:rsid w:val="004812CD"/>
    <w:rsid w:val="004867B4"/>
    <w:rsid w:val="00486D79"/>
    <w:rsid w:val="00493197"/>
    <w:rsid w:val="004B0ECF"/>
    <w:rsid w:val="004B3C84"/>
    <w:rsid w:val="004C4D4A"/>
    <w:rsid w:val="004D1FED"/>
    <w:rsid w:val="004F2F97"/>
    <w:rsid w:val="004F3837"/>
    <w:rsid w:val="004F690C"/>
    <w:rsid w:val="00500F7B"/>
    <w:rsid w:val="00520036"/>
    <w:rsid w:val="00534949"/>
    <w:rsid w:val="00537860"/>
    <w:rsid w:val="0056152B"/>
    <w:rsid w:val="005669EE"/>
    <w:rsid w:val="00566E73"/>
    <w:rsid w:val="0057118D"/>
    <w:rsid w:val="005878CA"/>
    <w:rsid w:val="00594028"/>
    <w:rsid w:val="005D4616"/>
    <w:rsid w:val="005D54D0"/>
    <w:rsid w:val="005D70A9"/>
    <w:rsid w:val="005F0A2C"/>
    <w:rsid w:val="005F312E"/>
    <w:rsid w:val="0062626A"/>
    <w:rsid w:val="00634024"/>
    <w:rsid w:val="00641724"/>
    <w:rsid w:val="0064709E"/>
    <w:rsid w:val="00657236"/>
    <w:rsid w:val="00661BEC"/>
    <w:rsid w:val="006738A4"/>
    <w:rsid w:val="00695130"/>
    <w:rsid w:val="006A50D8"/>
    <w:rsid w:val="006B046A"/>
    <w:rsid w:val="006D3824"/>
    <w:rsid w:val="006D5338"/>
    <w:rsid w:val="006E369D"/>
    <w:rsid w:val="00700244"/>
    <w:rsid w:val="007062FB"/>
    <w:rsid w:val="00712F90"/>
    <w:rsid w:val="0071669C"/>
    <w:rsid w:val="00722B14"/>
    <w:rsid w:val="00723E07"/>
    <w:rsid w:val="00741F90"/>
    <w:rsid w:val="00750F2D"/>
    <w:rsid w:val="00751B01"/>
    <w:rsid w:val="00754A6D"/>
    <w:rsid w:val="0079324E"/>
    <w:rsid w:val="007A59F3"/>
    <w:rsid w:val="007C4317"/>
    <w:rsid w:val="007C496A"/>
    <w:rsid w:val="00800A81"/>
    <w:rsid w:val="00803B06"/>
    <w:rsid w:val="00844943"/>
    <w:rsid w:val="008472D6"/>
    <w:rsid w:val="00880797"/>
    <w:rsid w:val="00893DED"/>
    <w:rsid w:val="008A305A"/>
    <w:rsid w:val="008C63C6"/>
    <w:rsid w:val="008F6EF6"/>
    <w:rsid w:val="00910BE4"/>
    <w:rsid w:val="009140AF"/>
    <w:rsid w:val="00933036"/>
    <w:rsid w:val="009402D7"/>
    <w:rsid w:val="009415BD"/>
    <w:rsid w:val="00943468"/>
    <w:rsid w:val="0098320B"/>
    <w:rsid w:val="00991274"/>
    <w:rsid w:val="0099668D"/>
    <w:rsid w:val="009A188B"/>
    <w:rsid w:val="009A5923"/>
    <w:rsid w:val="009B1E18"/>
    <w:rsid w:val="009C3892"/>
    <w:rsid w:val="009F2044"/>
    <w:rsid w:val="00A00ED3"/>
    <w:rsid w:val="00A03D44"/>
    <w:rsid w:val="00A2416A"/>
    <w:rsid w:val="00A24D33"/>
    <w:rsid w:val="00A4040E"/>
    <w:rsid w:val="00A661C8"/>
    <w:rsid w:val="00A6788E"/>
    <w:rsid w:val="00A77841"/>
    <w:rsid w:val="00A97F61"/>
    <w:rsid w:val="00AA41E2"/>
    <w:rsid w:val="00AA6388"/>
    <w:rsid w:val="00AB18AE"/>
    <w:rsid w:val="00AB618F"/>
    <w:rsid w:val="00AB6CDD"/>
    <w:rsid w:val="00AE18BF"/>
    <w:rsid w:val="00AF1C0E"/>
    <w:rsid w:val="00AF6504"/>
    <w:rsid w:val="00AF662C"/>
    <w:rsid w:val="00B03C84"/>
    <w:rsid w:val="00B07873"/>
    <w:rsid w:val="00B108D3"/>
    <w:rsid w:val="00B14092"/>
    <w:rsid w:val="00B34E19"/>
    <w:rsid w:val="00B3627F"/>
    <w:rsid w:val="00B37D4F"/>
    <w:rsid w:val="00B41949"/>
    <w:rsid w:val="00B84E63"/>
    <w:rsid w:val="00B97392"/>
    <w:rsid w:val="00BA592E"/>
    <w:rsid w:val="00BC76AD"/>
    <w:rsid w:val="00BD482D"/>
    <w:rsid w:val="00BD5324"/>
    <w:rsid w:val="00BE6CA7"/>
    <w:rsid w:val="00BF5508"/>
    <w:rsid w:val="00C06E4E"/>
    <w:rsid w:val="00C15D25"/>
    <w:rsid w:val="00C17998"/>
    <w:rsid w:val="00C211B0"/>
    <w:rsid w:val="00C27E0D"/>
    <w:rsid w:val="00C363D0"/>
    <w:rsid w:val="00C62849"/>
    <w:rsid w:val="00C8613B"/>
    <w:rsid w:val="00C9173E"/>
    <w:rsid w:val="00CB2154"/>
    <w:rsid w:val="00CC78B2"/>
    <w:rsid w:val="00CD0A79"/>
    <w:rsid w:val="00CD0B59"/>
    <w:rsid w:val="00CD6621"/>
    <w:rsid w:val="00D00CFC"/>
    <w:rsid w:val="00D07AD0"/>
    <w:rsid w:val="00D41BDA"/>
    <w:rsid w:val="00D42E86"/>
    <w:rsid w:val="00D43AF7"/>
    <w:rsid w:val="00D556CD"/>
    <w:rsid w:val="00D7254B"/>
    <w:rsid w:val="00DA48C9"/>
    <w:rsid w:val="00DD1AC0"/>
    <w:rsid w:val="00DD64BD"/>
    <w:rsid w:val="00DE01C4"/>
    <w:rsid w:val="00DE2BED"/>
    <w:rsid w:val="00DE3447"/>
    <w:rsid w:val="00DF3211"/>
    <w:rsid w:val="00E00E56"/>
    <w:rsid w:val="00E0226A"/>
    <w:rsid w:val="00E0234D"/>
    <w:rsid w:val="00E0483E"/>
    <w:rsid w:val="00E141B4"/>
    <w:rsid w:val="00E2293A"/>
    <w:rsid w:val="00E25FE7"/>
    <w:rsid w:val="00E46994"/>
    <w:rsid w:val="00E73C0E"/>
    <w:rsid w:val="00E75908"/>
    <w:rsid w:val="00E76063"/>
    <w:rsid w:val="00E81E8B"/>
    <w:rsid w:val="00E97AE9"/>
    <w:rsid w:val="00EA3451"/>
    <w:rsid w:val="00EA4F86"/>
    <w:rsid w:val="00EC2586"/>
    <w:rsid w:val="00ED6C0A"/>
    <w:rsid w:val="00EE6667"/>
    <w:rsid w:val="00EF00F4"/>
    <w:rsid w:val="00F02B40"/>
    <w:rsid w:val="00F126F5"/>
    <w:rsid w:val="00F12A86"/>
    <w:rsid w:val="00F31E7E"/>
    <w:rsid w:val="00F801A1"/>
    <w:rsid w:val="00F90425"/>
    <w:rsid w:val="00F91560"/>
    <w:rsid w:val="00FA0CAD"/>
    <w:rsid w:val="00FA14D0"/>
    <w:rsid w:val="00FA7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CE59C"/>
  <w15:chartTrackingRefBased/>
  <w15:docId w15:val="{87CE606F-28C3-4A9F-A211-068512A1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4"/>
        <w:sz w:val="28"/>
        <w:szCs w:val="28"/>
        <w:lang w:val="en-US" w:eastAsia="en-US" w:bidi="ar-SA"/>
      </w:rPr>
    </w:rPrDefault>
    <w:pPrDefault>
      <w:pPr>
        <w:spacing w:before="60" w:after="60"/>
        <w:ind w:firstLine="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ingle space,ft,Car Car Car Car,Car Car Car,Car,Car Car,Footnote Text Char Char Char Char Char,Footnote Text Char Char Char Char Char Char Ch Char,Car Ca,fn,FOOTNOTES,C,A,footnote text, Car Car Car Car, Car Car Car, Car Car, Car"/>
    <w:basedOn w:val="Normal"/>
    <w:link w:val="FootnoteTextChar1"/>
    <w:uiPriority w:val="99"/>
    <w:rsid w:val="002360C4"/>
    <w:pPr>
      <w:spacing w:before="0"/>
      <w:ind w:firstLine="0"/>
      <w:jc w:val="left"/>
    </w:pPr>
    <w:rPr>
      <w:rFonts w:eastAsia="Times New Roman"/>
      <w:spacing w:val="0"/>
      <w:sz w:val="20"/>
      <w:szCs w:val="20"/>
      <w:lang w:val="x-none" w:eastAsia="x-none"/>
    </w:rPr>
  </w:style>
  <w:style w:type="character" w:customStyle="1" w:styleId="FootnoteTextChar">
    <w:name w:val="Footnote Text Char"/>
    <w:basedOn w:val="DefaultParagraphFont"/>
    <w:uiPriority w:val="99"/>
    <w:semiHidden/>
    <w:rsid w:val="002360C4"/>
    <w:rPr>
      <w:sz w:val="20"/>
      <w:szCs w:val="20"/>
    </w:rPr>
  </w:style>
  <w:style w:type="character" w:customStyle="1" w:styleId="FootnoteTextChar1">
    <w:name w:val="Footnote Text Char1"/>
    <w:aliases w:val="single space Char,ft Char,Car Car Car Car Char,Car Car Car Char,Car Char,Car Car Char,Footnote Text Char Char Char Char Char Char,Footnote Text Char Char Char Char Char Char Ch Char Char,Car Ca Char,fn Char,FOOTNOTES Char,C Char"/>
    <w:link w:val="FootnoteText"/>
    <w:uiPriority w:val="99"/>
    <w:rsid w:val="002360C4"/>
    <w:rPr>
      <w:rFonts w:eastAsia="Times New Roman"/>
      <w:spacing w:val="0"/>
      <w:sz w:val="20"/>
      <w:szCs w:val="20"/>
      <w:lang w:val="x-none" w:eastAsia="x-none"/>
    </w:rPr>
  </w:style>
  <w:style w:type="character" w:styleId="FootnoteReference">
    <w:name w:val="footnote reference"/>
    <w:aliases w:val="Footnote text,ftref,Footnote Text1,Footnote Text Char Char Char Char Char Char Ch Char Char Char,Footnote Text Char Char Char Char Char Char Ch Char Char Char Char Char Char C,f,Footnote,16 Point,Superscript 6 Point,BVI fnr,fr,Re,10,R"/>
    <w:qFormat/>
    <w:rsid w:val="002360C4"/>
    <w:rPr>
      <w:vertAlign w:val="superscript"/>
    </w:rPr>
  </w:style>
  <w:style w:type="paragraph" w:styleId="Header">
    <w:name w:val="header"/>
    <w:basedOn w:val="Normal"/>
    <w:link w:val="HeaderChar"/>
    <w:uiPriority w:val="99"/>
    <w:rsid w:val="002360C4"/>
    <w:pPr>
      <w:tabs>
        <w:tab w:val="center" w:pos="4680"/>
        <w:tab w:val="right" w:pos="9360"/>
      </w:tabs>
      <w:spacing w:before="0"/>
      <w:ind w:firstLine="0"/>
      <w:jc w:val="left"/>
    </w:pPr>
    <w:rPr>
      <w:rFonts w:eastAsia="Calibri"/>
      <w:spacing w:val="0"/>
      <w:sz w:val="22"/>
      <w:szCs w:val="22"/>
      <w:lang w:val="x-none" w:eastAsia="x-none"/>
    </w:rPr>
  </w:style>
  <w:style w:type="character" w:customStyle="1" w:styleId="HeaderChar">
    <w:name w:val="Header Char"/>
    <w:basedOn w:val="DefaultParagraphFont"/>
    <w:link w:val="Header"/>
    <w:uiPriority w:val="99"/>
    <w:rsid w:val="002360C4"/>
    <w:rPr>
      <w:rFonts w:eastAsia="Calibri"/>
      <w:spacing w:val="0"/>
      <w:sz w:val="22"/>
      <w:szCs w:val="22"/>
      <w:lang w:val="x-none" w:eastAsia="x-none"/>
    </w:rPr>
  </w:style>
  <w:style w:type="character" w:styleId="Emphasis">
    <w:name w:val="Emphasis"/>
    <w:uiPriority w:val="20"/>
    <w:qFormat/>
    <w:rsid w:val="002360C4"/>
    <w:rPr>
      <w:i/>
      <w:iCs/>
    </w:rPr>
  </w:style>
  <w:style w:type="paragraph" w:styleId="ListParagraph">
    <w:name w:val="List Paragraph"/>
    <w:basedOn w:val="Normal"/>
    <w:uiPriority w:val="34"/>
    <w:qFormat/>
    <w:rsid w:val="00215CA2"/>
    <w:pPr>
      <w:ind w:left="720"/>
      <w:contextualSpacing/>
    </w:pPr>
  </w:style>
  <w:style w:type="character" w:customStyle="1" w:styleId="fontstyle01">
    <w:name w:val="fontstyle01"/>
    <w:rsid w:val="00E2293A"/>
    <w:rPr>
      <w:rFonts w:ascii="Times New Roman" w:hAnsi="Times New Roman" w:cs="Times New Roman" w:hint="default"/>
      <w:color w:val="000000"/>
      <w:sz w:val="28"/>
      <w:szCs w:val="28"/>
    </w:rPr>
  </w:style>
  <w:style w:type="paragraph" w:styleId="BalloonText">
    <w:name w:val="Balloon Text"/>
    <w:basedOn w:val="Normal"/>
    <w:link w:val="BalloonTextChar"/>
    <w:uiPriority w:val="99"/>
    <w:semiHidden/>
    <w:unhideWhenUsed/>
    <w:rsid w:val="00C8613B"/>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1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730251-0A17-4E39-8BA7-13564778F20F}">
  <ds:schemaRefs>
    <ds:schemaRef ds:uri="http://schemas.openxmlformats.org/officeDocument/2006/bibliography"/>
  </ds:schemaRefs>
</ds:datastoreItem>
</file>

<file path=customXml/itemProps2.xml><?xml version="1.0" encoding="utf-8"?>
<ds:datastoreItem xmlns:ds="http://schemas.openxmlformats.org/officeDocument/2006/customXml" ds:itemID="{37CFEFDF-C55D-4342-B70E-A831A43EA240}"/>
</file>

<file path=customXml/itemProps3.xml><?xml version="1.0" encoding="utf-8"?>
<ds:datastoreItem xmlns:ds="http://schemas.openxmlformats.org/officeDocument/2006/customXml" ds:itemID="{906D24D4-FD52-4C5F-B243-A071700E577E}"/>
</file>

<file path=customXml/itemProps4.xml><?xml version="1.0" encoding="utf-8"?>
<ds:datastoreItem xmlns:ds="http://schemas.openxmlformats.org/officeDocument/2006/customXml" ds:itemID="{5E68DB90-1651-411B-94E5-E04F5D978D20}"/>
</file>

<file path=docProps/app.xml><?xml version="1.0" encoding="utf-8"?>
<Properties xmlns="http://schemas.openxmlformats.org/officeDocument/2006/extended-properties" xmlns:vt="http://schemas.openxmlformats.org/officeDocument/2006/docPropsVTypes">
  <Template>Normal.dotm</Template>
  <TotalTime>3</TotalTime>
  <Pages>5</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Duc Hanh</dc:creator>
  <cp:keywords/>
  <dc:description/>
  <cp:lastModifiedBy>admin</cp:lastModifiedBy>
  <cp:revision>7</cp:revision>
  <cp:lastPrinted>2022-04-14T09:01:00Z</cp:lastPrinted>
  <dcterms:created xsi:type="dcterms:W3CDTF">2022-04-15T13:53:00Z</dcterms:created>
  <dcterms:modified xsi:type="dcterms:W3CDTF">2022-04-15T14:18:00Z</dcterms:modified>
</cp:coreProperties>
</file>